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355" w:rsidRPr="00AC0BE2" w:rsidRDefault="009F1355" w:rsidP="009F1355">
      <w:pPr>
        <w:spacing w:line="408" w:lineRule="auto"/>
        <w:ind w:left="120"/>
        <w:jc w:val="center"/>
        <w:rPr>
          <w:rFonts w:ascii="Times New Roman" w:hAnsi="Times New Roman" w:cs="Times New Roman"/>
          <w:sz w:val="28"/>
          <w:szCs w:val="28"/>
          <w:lang w:val="ru-RU"/>
        </w:rPr>
      </w:pPr>
      <w:bookmarkStart w:id="0" w:name="block-834232"/>
      <w:r w:rsidRPr="00AC0BE2">
        <w:rPr>
          <w:rFonts w:ascii="Times New Roman" w:hAnsi="Times New Roman" w:cs="Times New Roman"/>
          <w:b/>
          <w:color w:val="000000"/>
          <w:sz w:val="28"/>
          <w:szCs w:val="28"/>
          <w:lang w:val="ru-RU"/>
        </w:rPr>
        <w:t>МИНИСТЕРСТВО ПРОСВЕЩЕНИЯ РОССИЙСКОЙ ФЕДЕРАЦИИ</w:t>
      </w:r>
    </w:p>
    <w:p w:rsidR="009F1355" w:rsidRPr="00AC0BE2" w:rsidRDefault="009F1355" w:rsidP="009F1355">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9F1355" w:rsidRPr="00AC0BE2" w:rsidRDefault="009F1355" w:rsidP="009F1355">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firstRow="1" w:lastRow="0" w:firstColumn="1" w:lastColumn="0" w:noHBand="0" w:noVBand="1"/>
      </w:tblPr>
      <w:tblGrid>
        <w:gridCol w:w="3523"/>
        <w:gridCol w:w="3524"/>
        <w:gridCol w:w="3524"/>
      </w:tblGrid>
      <w:tr w:rsidR="009F1355" w:rsidRPr="003E53C4" w:rsidTr="005A2568">
        <w:trPr>
          <w:trHeight w:val="2699"/>
        </w:trPr>
        <w:tc>
          <w:tcPr>
            <w:tcW w:w="3523" w:type="dxa"/>
          </w:tcPr>
          <w:p w:rsidR="009F1355" w:rsidRPr="00AC0BE2" w:rsidRDefault="009F1355" w:rsidP="005A2568">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9F1355" w:rsidRPr="00AC0BE2" w:rsidRDefault="009F1355" w:rsidP="005A2568">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9F1355" w:rsidRPr="00AC0BE2" w:rsidRDefault="009F1355" w:rsidP="005A2568">
            <w:pPr>
              <w:rPr>
                <w:rFonts w:ascii="Times New Roman" w:hAnsi="Times New Roman" w:cs="Times New Roman"/>
                <w:sz w:val="28"/>
                <w:szCs w:val="28"/>
              </w:rPr>
            </w:pPr>
          </w:p>
        </w:tc>
        <w:tc>
          <w:tcPr>
            <w:tcW w:w="3524" w:type="dxa"/>
          </w:tcPr>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9F1355" w:rsidRPr="00AC0BE2" w:rsidRDefault="009F1355" w:rsidP="005A2568">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9F1355" w:rsidRPr="00AC0BE2" w:rsidRDefault="009F1355" w:rsidP="005A2568">
            <w:pPr>
              <w:rPr>
                <w:rFonts w:ascii="Times New Roman" w:hAnsi="Times New Roman" w:cs="Times New Roman"/>
                <w:sz w:val="28"/>
                <w:szCs w:val="28"/>
              </w:rPr>
            </w:pPr>
          </w:p>
        </w:tc>
        <w:tc>
          <w:tcPr>
            <w:tcW w:w="3524" w:type="dxa"/>
          </w:tcPr>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9F1355" w:rsidRPr="00AC0BE2" w:rsidRDefault="009F1355"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9F1355" w:rsidRPr="00AC0BE2" w:rsidRDefault="009F1355" w:rsidP="005A2568">
            <w:pPr>
              <w:rPr>
                <w:rFonts w:ascii="Times New Roman" w:hAnsi="Times New Roman" w:cs="Times New Roman"/>
                <w:sz w:val="28"/>
                <w:szCs w:val="28"/>
                <w:lang w:val="ru-RU"/>
              </w:rPr>
            </w:pPr>
          </w:p>
        </w:tc>
      </w:tr>
    </w:tbl>
    <w:p w:rsidR="009F1355" w:rsidRPr="00AC0BE2" w:rsidRDefault="009F1355" w:rsidP="009F1355">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9F1355" w:rsidRPr="00AC0BE2" w:rsidRDefault="009F1355" w:rsidP="009F1355">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9F1355" w:rsidRPr="00AC0BE2" w:rsidRDefault="009F1355" w:rsidP="009F1355">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9F1355" w:rsidRPr="00AC0BE2" w:rsidRDefault="009F1355" w:rsidP="009F1355">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Pr>
          <w:rFonts w:ascii="Times New Roman" w:hAnsi="Times New Roman"/>
          <w:b/>
          <w:color w:val="000000"/>
          <w:sz w:val="28"/>
          <w:lang w:val="ru-RU"/>
        </w:rPr>
        <w:t>История</w:t>
      </w:r>
      <w:r w:rsidRPr="00AC0BE2">
        <w:rPr>
          <w:rFonts w:ascii="Times New Roman" w:hAnsi="Times New Roman" w:cs="Times New Roman"/>
          <w:b/>
          <w:sz w:val="28"/>
          <w:szCs w:val="28"/>
          <w:lang w:val="ru-RU"/>
        </w:rPr>
        <w:t>»</w:t>
      </w:r>
    </w:p>
    <w:p w:rsidR="009F1355" w:rsidRPr="00756E43" w:rsidRDefault="009F1355" w:rsidP="009F1355">
      <w:pPr>
        <w:spacing w:line="408" w:lineRule="auto"/>
        <w:ind w:left="120"/>
        <w:jc w:val="center"/>
        <w:rPr>
          <w:rFonts w:ascii="Times New Roman" w:hAnsi="Times New Roman" w:cs="Times New Roman"/>
          <w:b/>
          <w:sz w:val="28"/>
          <w:szCs w:val="28"/>
          <w:lang w:val="ru-RU"/>
        </w:rPr>
      </w:pPr>
      <w:r w:rsidRPr="00756E43">
        <w:rPr>
          <w:rFonts w:ascii="Times New Roman" w:hAnsi="Times New Roman" w:cs="Times New Roman"/>
          <w:b/>
          <w:sz w:val="28"/>
          <w:szCs w:val="28"/>
          <w:lang w:val="ru-RU"/>
        </w:rPr>
        <w:t xml:space="preserve">для обучающихся  6 класса </w:t>
      </w:r>
    </w:p>
    <w:p w:rsidR="009F1355" w:rsidRPr="00AC0BE2" w:rsidRDefault="009F1355" w:rsidP="009F1355">
      <w:pPr>
        <w:ind w:left="120"/>
        <w:jc w:val="center"/>
        <w:rPr>
          <w:rFonts w:ascii="Times New Roman" w:hAnsi="Times New Roman" w:cs="Times New Roman"/>
          <w:sz w:val="28"/>
          <w:szCs w:val="28"/>
          <w:lang w:val="ru-RU"/>
        </w:rPr>
      </w:pPr>
    </w:p>
    <w:p w:rsidR="009F1355" w:rsidRPr="00AC0BE2" w:rsidRDefault="009F1355" w:rsidP="009F1355">
      <w:pPr>
        <w:ind w:left="4248" w:firstLine="708"/>
        <w:rPr>
          <w:rFonts w:ascii="Times New Roman" w:hAnsi="Times New Roman" w:cs="Times New Roman"/>
          <w:sz w:val="28"/>
          <w:szCs w:val="28"/>
          <w:lang w:val="ru-RU"/>
        </w:rPr>
      </w:pPr>
    </w:p>
    <w:p w:rsidR="009F1355" w:rsidRPr="00756E43" w:rsidRDefault="009F1355" w:rsidP="009F1355">
      <w:pPr>
        <w:ind w:left="4248" w:firstLine="708"/>
        <w:rPr>
          <w:rFonts w:ascii="Times New Roman" w:hAnsi="Times New Roman" w:cs="Times New Roman"/>
          <w:b/>
          <w:sz w:val="28"/>
          <w:szCs w:val="28"/>
          <w:lang w:val="ru-RU" w:eastAsia="ru-RU"/>
        </w:rPr>
      </w:pPr>
      <w:r w:rsidRPr="00756E43">
        <w:rPr>
          <w:rFonts w:ascii="Times New Roman" w:hAnsi="Times New Roman" w:cs="Times New Roman"/>
          <w:b/>
          <w:sz w:val="28"/>
          <w:szCs w:val="28"/>
          <w:lang w:val="ru-RU"/>
        </w:rPr>
        <w:t>Составитель</w:t>
      </w:r>
      <w:r w:rsidRPr="00756E43">
        <w:rPr>
          <w:rFonts w:ascii="Times New Roman" w:hAnsi="Times New Roman" w:cs="Times New Roman"/>
          <w:b/>
          <w:sz w:val="28"/>
          <w:szCs w:val="28"/>
          <w:lang w:val="ru-RU" w:eastAsia="ru-RU"/>
        </w:rPr>
        <w:t xml:space="preserve"> рабочей программы:</w:t>
      </w:r>
    </w:p>
    <w:p w:rsidR="009F1355" w:rsidRPr="00756E43" w:rsidRDefault="009F1355" w:rsidP="009F1355">
      <w:pPr>
        <w:ind w:left="4248" w:firstLine="708"/>
        <w:rPr>
          <w:rFonts w:ascii="Times New Roman" w:hAnsi="Times New Roman" w:cs="Times New Roman"/>
          <w:b/>
          <w:sz w:val="28"/>
          <w:szCs w:val="28"/>
          <w:lang w:val="ru-RU" w:eastAsia="ru-RU"/>
        </w:rPr>
      </w:pPr>
      <w:r w:rsidRPr="00756E43">
        <w:rPr>
          <w:rFonts w:ascii="Times New Roman" w:hAnsi="Times New Roman" w:cs="Times New Roman"/>
          <w:b/>
          <w:sz w:val="28"/>
          <w:szCs w:val="28"/>
          <w:lang w:val="ru-RU" w:eastAsia="ru-RU"/>
        </w:rPr>
        <w:t>Тупикин В.А.</w:t>
      </w:r>
    </w:p>
    <w:p w:rsidR="009F1355" w:rsidRDefault="009F1355" w:rsidP="009F1355">
      <w:pPr>
        <w:ind w:left="120"/>
        <w:rPr>
          <w:rFonts w:ascii="Times New Roman" w:hAnsi="Times New Roman" w:cs="Times New Roman"/>
          <w:sz w:val="28"/>
          <w:szCs w:val="28"/>
          <w:lang w:val="ru-RU"/>
        </w:rPr>
      </w:pPr>
    </w:p>
    <w:p w:rsidR="009F1355" w:rsidRDefault="009F1355" w:rsidP="009F1355">
      <w:pPr>
        <w:ind w:left="120"/>
        <w:rPr>
          <w:rFonts w:ascii="Times New Roman" w:hAnsi="Times New Roman" w:cs="Times New Roman"/>
          <w:sz w:val="28"/>
          <w:szCs w:val="28"/>
          <w:lang w:val="ru-RU"/>
        </w:rPr>
      </w:pPr>
    </w:p>
    <w:p w:rsidR="009F1355" w:rsidRDefault="009F1355" w:rsidP="009F1355">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p>
    <w:p w:rsidR="009F1355" w:rsidRDefault="009F1355" w:rsidP="009F1355">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                                             </w:t>
      </w:r>
      <w:bookmarkStart w:id="3" w:name="block-834233"/>
      <w:bookmarkEnd w:id="2"/>
      <w:bookmarkEnd w:id="0"/>
      <w:r w:rsidRPr="00AC0BE2">
        <w:rPr>
          <w:rFonts w:ascii="Times New Roman" w:hAnsi="Times New Roman" w:cs="Times New Roman"/>
          <w:b/>
          <w:sz w:val="28"/>
          <w:szCs w:val="28"/>
          <w:lang w:val="ru-RU"/>
        </w:rPr>
        <w:t>с. Красногорское‌</w:t>
      </w:r>
      <w:bookmarkStart w:id="4" w:name="b7017331-7b65-4d10-acfe-a97fbc67345a"/>
      <w:r w:rsidRPr="00AC0BE2">
        <w:rPr>
          <w:rFonts w:ascii="Times New Roman" w:hAnsi="Times New Roman" w:cs="Times New Roman"/>
          <w:b/>
          <w:sz w:val="28"/>
          <w:szCs w:val="28"/>
          <w:lang w:val="ru-RU"/>
        </w:rPr>
        <w:t xml:space="preserve"> 202</w:t>
      </w:r>
      <w:bookmarkEnd w:id="4"/>
      <w:r w:rsidRPr="00AC0BE2">
        <w:rPr>
          <w:rFonts w:ascii="Times New Roman" w:hAnsi="Times New Roman" w:cs="Times New Roman"/>
          <w:b/>
          <w:sz w:val="28"/>
          <w:szCs w:val="28"/>
          <w:lang w:val="ru-RU"/>
        </w:rPr>
        <w:t>4</w:t>
      </w:r>
    </w:p>
    <w:p w:rsidR="00897104" w:rsidRPr="00EF1ECE" w:rsidRDefault="00EF1ECE" w:rsidP="009F1355">
      <w:pPr>
        <w:ind w:left="120"/>
        <w:rPr>
          <w:lang w:val="ru-RU"/>
        </w:rPr>
      </w:pPr>
      <w:r w:rsidRPr="00EF1ECE">
        <w:rPr>
          <w:rFonts w:ascii="Times New Roman" w:hAnsi="Times New Roman"/>
          <w:b/>
          <w:color w:val="000000"/>
          <w:sz w:val="28"/>
          <w:lang w:val="ru-RU"/>
        </w:rPr>
        <w:lastRenderedPageBreak/>
        <w:t>ПОЯСНИТЕЛЬНАЯ ЗАПИСКА</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ОБЩАЯ ХАРАКТЕРИСТИКА УЧЕБНОГО ПРЕДМЕТА «ИСТОРИЯ»</w:t>
      </w:r>
    </w:p>
    <w:p w:rsidR="00897104" w:rsidRPr="00EF1ECE" w:rsidRDefault="00897104">
      <w:pPr>
        <w:spacing w:after="0" w:line="264" w:lineRule="auto"/>
        <w:ind w:left="120"/>
        <w:jc w:val="both"/>
        <w:rPr>
          <w:lang w:val="ru-RU"/>
        </w:rPr>
      </w:pP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ЦЕЛИ ИЗУЧЕНИЯ УЧЕБНОГО ПРЕДМЕТА «ИСТОРИЯ»</w:t>
      </w:r>
    </w:p>
    <w:p w:rsidR="00897104" w:rsidRPr="00EF1ECE" w:rsidRDefault="00897104">
      <w:pPr>
        <w:spacing w:after="0" w:line="264" w:lineRule="auto"/>
        <w:ind w:left="120"/>
        <w:jc w:val="both"/>
        <w:rPr>
          <w:lang w:val="ru-RU"/>
        </w:rPr>
      </w:pP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основной школе ключевыми задачами являются:</w:t>
      </w:r>
    </w:p>
    <w:p w:rsidR="00897104" w:rsidRPr="00EF1ECE" w:rsidRDefault="00EF1ECE">
      <w:pPr>
        <w:numPr>
          <w:ilvl w:val="0"/>
          <w:numId w:val="1"/>
        </w:numPr>
        <w:spacing w:after="0" w:line="264" w:lineRule="auto"/>
        <w:jc w:val="both"/>
        <w:rPr>
          <w:lang w:val="ru-RU"/>
        </w:rPr>
      </w:pPr>
      <w:r w:rsidRPr="00EF1ECE">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897104" w:rsidRPr="00EF1ECE" w:rsidRDefault="00EF1ECE">
      <w:pPr>
        <w:numPr>
          <w:ilvl w:val="0"/>
          <w:numId w:val="1"/>
        </w:numPr>
        <w:spacing w:after="0" w:line="264" w:lineRule="auto"/>
        <w:jc w:val="both"/>
        <w:rPr>
          <w:lang w:val="ru-RU"/>
        </w:rPr>
      </w:pPr>
      <w:r w:rsidRPr="00EF1ECE">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97104" w:rsidRPr="00EF1ECE" w:rsidRDefault="00EF1ECE">
      <w:pPr>
        <w:numPr>
          <w:ilvl w:val="0"/>
          <w:numId w:val="1"/>
        </w:numPr>
        <w:spacing w:after="0" w:line="264" w:lineRule="auto"/>
        <w:jc w:val="both"/>
        <w:rPr>
          <w:lang w:val="ru-RU"/>
        </w:rPr>
      </w:pPr>
      <w:r w:rsidRPr="00EF1ECE">
        <w:rPr>
          <w:rFonts w:ascii="Times New Roman" w:hAnsi="Times New Roman"/>
          <w:color w:val="000000"/>
          <w:sz w:val="28"/>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897104" w:rsidRPr="00EF1ECE" w:rsidRDefault="00EF1ECE">
      <w:pPr>
        <w:numPr>
          <w:ilvl w:val="0"/>
          <w:numId w:val="1"/>
        </w:numPr>
        <w:spacing w:after="0" w:line="264" w:lineRule="auto"/>
        <w:jc w:val="both"/>
        <w:rPr>
          <w:lang w:val="ru-RU"/>
        </w:rPr>
      </w:pPr>
      <w:r w:rsidRPr="00EF1ECE">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МЕСТО УЧЕБНОГО ПРЕДМЕТА «ИСТОРИЯ» В УЧЕБНОМ ПЛАНЕ</w:t>
      </w:r>
    </w:p>
    <w:p w:rsidR="00897104" w:rsidRPr="00EF1ECE" w:rsidRDefault="00897104">
      <w:pPr>
        <w:spacing w:after="0" w:line="264" w:lineRule="auto"/>
        <w:ind w:left="120"/>
        <w:jc w:val="both"/>
        <w:rPr>
          <w:lang w:val="ru-RU"/>
        </w:rPr>
      </w:pPr>
    </w:p>
    <w:p w:rsidR="00756E43" w:rsidRPr="00106BE3" w:rsidRDefault="00756E43" w:rsidP="00756E43">
      <w:pPr>
        <w:spacing w:after="120" w:line="240" w:lineRule="atLeast"/>
        <w:ind w:firstLine="709"/>
        <w:jc w:val="both"/>
        <w:rPr>
          <w:rFonts w:ascii="Times New Roman" w:hAnsi="Times New Roman" w:cs="Times New Roman"/>
          <w:sz w:val="28"/>
          <w:szCs w:val="28"/>
          <w:lang w:val="ru-RU"/>
        </w:rPr>
      </w:pPr>
      <w:r w:rsidRPr="00106BE3">
        <w:rPr>
          <w:rFonts w:ascii="Times New Roman" w:hAnsi="Times New Roman" w:cs="Times New Roman"/>
          <w:sz w:val="28"/>
          <w:szCs w:val="28"/>
          <w:lang w:val="ru-RU"/>
        </w:rPr>
        <w:t>Согласно календарному учебному графику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в </w:t>
      </w:r>
      <w:r>
        <w:rPr>
          <w:rFonts w:ascii="Times New Roman" w:hAnsi="Times New Roman" w:cs="Times New Roman"/>
          <w:sz w:val="28"/>
          <w:szCs w:val="28"/>
          <w:u w:val="single"/>
          <w:lang w:val="ru-RU"/>
        </w:rPr>
        <w:t>6</w:t>
      </w:r>
      <w:r w:rsidRPr="00106BE3">
        <w:rPr>
          <w:rFonts w:ascii="Times New Roman" w:hAnsi="Times New Roman" w:cs="Times New Roman"/>
          <w:sz w:val="28"/>
          <w:szCs w:val="28"/>
          <w:lang w:val="ru-RU"/>
        </w:rPr>
        <w:t xml:space="preserve"> классе 34 учебных недели. В соответствии с учебным планом основного общего образования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на изучение учебного предмета </w:t>
      </w:r>
      <w:r w:rsidRPr="00E36356">
        <w:rPr>
          <w:rFonts w:ascii="Times New Roman" w:hAnsi="Times New Roman" w:cs="Times New Roman"/>
          <w:sz w:val="28"/>
          <w:szCs w:val="28"/>
          <w:lang w:val="ru-RU"/>
        </w:rPr>
        <w:t>««</w:t>
      </w:r>
      <w:r w:rsidR="00E36356" w:rsidRPr="00E36356">
        <w:rPr>
          <w:rFonts w:ascii="Times New Roman" w:hAnsi="Times New Roman"/>
          <w:color w:val="000000"/>
          <w:sz w:val="28"/>
          <w:szCs w:val="28"/>
          <w:lang w:val="ru-RU"/>
        </w:rPr>
        <w:t>Всеобщая история. История Средних веков</w:t>
      </w:r>
      <w:r w:rsidRPr="00E36356">
        <w:rPr>
          <w:rFonts w:ascii="Times New Roman" w:hAnsi="Times New Roman" w:cs="Times New Roman"/>
          <w:sz w:val="28"/>
          <w:szCs w:val="28"/>
          <w:lang w:val="ru-RU"/>
        </w:rPr>
        <w:t>»</w:t>
      </w:r>
      <w:r>
        <w:rPr>
          <w:rFonts w:ascii="Times New Roman" w:hAnsi="Times New Roman" w:cs="Times New Roman"/>
          <w:sz w:val="28"/>
          <w:szCs w:val="28"/>
          <w:lang w:val="ru-RU"/>
        </w:rPr>
        <w:t xml:space="preserve">  отводится 23часа и «</w:t>
      </w:r>
      <w:r w:rsidRPr="00756E43">
        <w:rPr>
          <w:rFonts w:ascii="Times New Roman" w:hAnsi="Times New Roman"/>
          <w:color w:val="000000"/>
          <w:sz w:val="28"/>
          <w:szCs w:val="28"/>
          <w:lang w:val="ru-RU"/>
        </w:rPr>
        <w:t>История России. От Руси к Российскому государству</w:t>
      </w:r>
      <w:r>
        <w:rPr>
          <w:rFonts w:ascii="Times New Roman" w:hAnsi="Times New Roman"/>
          <w:color w:val="000000"/>
          <w:sz w:val="28"/>
          <w:szCs w:val="28"/>
          <w:lang w:val="ru-RU"/>
        </w:rPr>
        <w:t>» 45 часов.</w:t>
      </w:r>
      <w:r w:rsidRPr="00106BE3">
        <w:rPr>
          <w:rFonts w:ascii="Times New Roman" w:hAnsi="Times New Roman" w:cs="Times New Roman"/>
          <w:sz w:val="28"/>
          <w:szCs w:val="28"/>
          <w:lang w:val="ru-RU"/>
        </w:rPr>
        <w:t xml:space="preserve"> Поэтому рабочая программа по учебному предмету ««</w:t>
      </w:r>
      <w:r>
        <w:rPr>
          <w:rFonts w:ascii="Times New Roman" w:hAnsi="Times New Roman" w:cs="Times New Roman"/>
          <w:sz w:val="28"/>
          <w:szCs w:val="28"/>
          <w:lang w:val="ru-RU"/>
        </w:rPr>
        <w:t>История</w:t>
      </w:r>
      <w:r w:rsidRPr="00106BE3">
        <w:rPr>
          <w:rFonts w:ascii="Times New Roman" w:hAnsi="Times New Roman" w:cs="Times New Roman"/>
          <w:sz w:val="28"/>
          <w:szCs w:val="28"/>
          <w:lang w:val="ru-RU"/>
        </w:rPr>
        <w:t xml:space="preserve">» для </w:t>
      </w:r>
      <w:r>
        <w:rPr>
          <w:rFonts w:ascii="Times New Roman" w:hAnsi="Times New Roman" w:cs="Times New Roman"/>
          <w:sz w:val="28"/>
          <w:szCs w:val="28"/>
          <w:lang w:val="ru-RU"/>
        </w:rPr>
        <w:t>6</w:t>
      </w:r>
      <w:r w:rsidRPr="00106BE3">
        <w:rPr>
          <w:rFonts w:ascii="Times New Roman" w:hAnsi="Times New Roman" w:cs="Times New Roman"/>
          <w:sz w:val="28"/>
          <w:szCs w:val="28"/>
          <w:lang w:val="ru-RU"/>
        </w:rPr>
        <w:t xml:space="preserve"> класса рассчитана</w:t>
      </w:r>
      <w:r>
        <w:rPr>
          <w:rFonts w:ascii="Times New Roman" w:hAnsi="Times New Roman" w:cs="Times New Roman"/>
          <w:sz w:val="28"/>
          <w:szCs w:val="28"/>
          <w:lang w:val="ru-RU"/>
        </w:rPr>
        <w:t xml:space="preserve"> на 2 часа в неделю,</w:t>
      </w:r>
      <w:r w:rsidRPr="00106BE3">
        <w:rPr>
          <w:rFonts w:ascii="Times New Roman" w:hAnsi="Times New Roman" w:cs="Times New Roman"/>
          <w:sz w:val="28"/>
          <w:szCs w:val="28"/>
          <w:lang w:val="ru-RU"/>
        </w:rPr>
        <w:t xml:space="preserve"> 68 учебных часов. </w:t>
      </w:r>
    </w:p>
    <w:p w:rsidR="00897104" w:rsidRPr="00722A63" w:rsidRDefault="00897104">
      <w:pPr>
        <w:rPr>
          <w:lang w:val="ru-RU"/>
        </w:rPr>
        <w:sectPr w:rsidR="00897104" w:rsidRPr="00722A63" w:rsidSect="00756E43">
          <w:footerReference w:type="first" r:id="rId7"/>
          <w:pgSz w:w="11906" w:h="16383"/>
          <w:pgMar w:top="1134" w:right="850" w:bottom="1134" w:left="1701" w:header="720" w:footer="720" w:gutter="0"/>
          <w:cols w:space="720"/>
          <w:docGrid w:linePitch="299"/>
        </w:sectPr>
      </w:pPr>
    </w:p>
    <w:p w:rsidR="00897104" w:rsidRPr="00EF1ECE" w:rsidRDefault="00EF1ECE">
      <w:pPr>
        <w:spacing w:after="0" w:line="264" w:lineRule="auto"/>
        <w:ind w:left="120"/>
        <w:jc w:val="both"/>
        <w:rPr>
          <w:lang w:val="ru-RU"/>
        </w:rPr>
      </w:pPr>
      <w:bookmarkStart w:id="5" w:name="block-834238"/>
      <w:bookmarkEnd w:id="3"/>
      <w:r w:rsidRPr="00EF1ECE">
        <w:rPr>
          <w:rFonts w:ascii="Times New Roman" w:hAnsi="Times New Roman"/>
          <w:b/>
          <w:color w:val="000000"/>
          <w:sz w:val="28"/>
          <w:lang w:val="ru-RU"/>
        </w:rPr>
        <w:t>СОДЕРЖАНИЕ УЧЕБНОГО ПРЕДМЕТА</w:t>
      </w:r>
    </w:p>
    <w:p w:rsidR="00897104" w:rsidRPr="00EF1ECE" w:rsidRDefault="00897104">
      <w:pPr>
        <w:spacing w:after="0" w:line="264" w:lineRule="auto"/>
        <w:ind w:left="120"/>
        <w:jc w:val="both"/>
        <w:rPr>
          <w:lang w:val="ru-RU"/>
        </w:rPr>
      </w:pP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6 КЛАСС</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ВСЕОБЩАЯ ИСТОРИЯ. ИСТОРИЯ СРЕДНИХ ВЕКОВ</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Введение </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Средние века: понятие, хронологические рамки и периодизация Средневековья.</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Народы Европы в раннее Средневековье </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Падение Западной Римской империи и образование варварских королевств. </w:t>
      </w:r>
      <w:r w:rsidRPr="00722A63">
        <w:rPr>
          <w:rFonts w:ascii="Times New Roman" w:hAnsi="Times New Roman"/>
          <w:color w:val="000000"/>
          <w:sz w:val="28"/>
          <w:lang w:val="ru-RU"/>
        </w:rPr>
        <w:t xml:space="preserve">Завоевание франками Галлии. Хлодвиг. Усиление королевской власти. </w:t>
      </w:r>
      <w:r w:rsidRPr="00EF1ECE">
        <w:rPr>
          <w:rFonts w:ascii="Times New Roman" w:hAnsi="Times New Roman"/>
          <w:color w:val="000000"/>
          <w:sz w:val="28"/>
          <w:lang w:val="ru-RU"/>
        </w:rPr>
        <w:t>Салическая правда. Принятие франками христианства.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EF1ECE">
        <w:rPr>
          <w:rFonts w:ascii="Times New Roman" w:hAnsi="Times New Roman"/>
          <w:color w:val="000000"/>
          <w:sz w:val="28"/>
          <w:lang w:val="ru-RU"/>
        </w:rPr>
        <w:t>–</w:t>
      </w:r>
      <w:r>
        <w:rPr>
          <w:rFonts w:ascii="Times New Roman" w:hAnsi="Times New Roman"/>
          <w:color w:val="000000"/>
          <w:sz w:val="28"/>
        </w:rPr>
        <w:t>IX</w:t>
      </w:r>
      <w:r w:rsidRPr="00EF1ECE">
        <w:rPr>
          <w:rFonts w:ascii="Times New Roman" w:hAnsi="Times New Roman"/>
          <w:color w:val="000000"/>
          <w:sz w:val="28"/>
          <w:lang w:val="ru-RU"/>
        </w:rPr>
        <w:t xml:space="preserve"> вв. </w:t>
      </w:r>
      <w:r w:rsidRPr="00285846">
        <w:rPr>
          <w:rFonts w:ascii="Times New Roman" w:hAnsi="Times New Roman"/>
          <w:color w:val="000000"/>
          <w:sz w:val="28"/>
          <w:lang w:val="ru-RU"/>
        </w:rPr>
        <w:t xml:space="preserve">Усиление власти майордомов. </w:t>
      </w:r>
      <w:r w:rsidRPr="00EF1ECE">
        <w:rPr>
          <w:rFonts w:ascii="Times New Roman" w:hAnsi="Times New Roman"/>
          <w:color w:val="000000"/>
          <w:sz w:val="28"/>
          <w:lang w:val="ru-RU"/>
        </w:rPr>
        <w:t xml:space="preserve">Карл Мартелл и его военная реформа. </w:t>
      </w:r>
      <w:r w:rsidRPr="00722A63">
        <w:rPr>
          <w:rFonts w:ascii="Times New Roman" w:hAnsi="Times New Roman"/>
          <w:color w:val="000000"/>
          <w:sz w:val="28"/>
          <w:lang w:val="ru-RU"/>
        </w:rPr>
        <w:t xml:space="preserve">Завоевания Карла Великого. Управление империей. </w:t>
      </w:r>
      <w:r w:rsidRPr="00EF1ECE">
        <w:rPr>
          <w:rFonts w:ascii="Times New Roman" w:hAnsi="Times New Roman"/>
          <w:color w:val="000000"/>
          <w:sz w:val="28"/>
          <w:lang w:val="ru-RU"/>
        </w:rPr>
        <w:t>«Каролингское возрождение». Верденский раздел, его причины и значение.</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w:t>
      </w:r>
      <w:r w:rsidRPr="00722A63">
        <w:rPr>
          <w:rFonts w:ascii="Times New Roman" w:hAnsi="Times New Roman"/>
          <w:color w:val="000000"/>
          <w:sz w:val="28"/>
          <w:lang w:val="ru-RU"/>
        </w:rPr>
        <w:t>Христианизация Европы. Светские правители и папы.</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EF1ECE">
        <w:rPr>
          <w:rFonts w:ascii="Times New Roman" w:hAnsi="Times New Roman"/>
          <w:b/>
          <w:color w:val="000000"/>
          <w:sz w:val="28"/>
          <w:lang w:val="ru-RU"/>
        </w:rPr>
        <w:t>–Х</w:t>
      </w:r>
      <w:r>
        <w:rPr>
          <w:rFonts w:ascii="Times New Roman" w:hAnsi="Times New Roman"/>
          <w:b/>
          <w:color w:val="000000"/>
          <w:sz w:val="28"/>
        </w:rPr>
        <w:t>I</w:t>
      </w:r>
      <w:r w:rsidRPr="00EF1ECE">
        <w:rPr>
          <w:rFonts w:ascii="Times New Roman" w:hAnsi="Times New Roman"/>
          <w:b/>
          <w:color w:val="000000"/>
          <w:sz w:val="28"/>
          <w:lang w:val="ru-RU"/>
        </w:rPr>
        <w:t xml:space="preserve"> вв.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w:t>
      </w:r>
      <w:r w:rsidRPr="00722A63">
        <w:rPr>
          <w:rFonts w:ascii="Times New Roman" w:hAnsi="Times New Roman"/>
          <w:color w:val="000000"/>
          <w:sz w:val="28"/>
          <w:lang w:val="ru-RU"/>
        </w:rPr>
        <w:t xml:space="preserve">Образование и книжное дело. </w:t>
      </w:r>
      <w:r w:rsidRPr="00EF1ECE">
        <w:rPr>
          <w:rFonts w:ascii="Times New Roman" w:hAnsi="Times New Roman"/>
          <w:color w:val="000000"/>
          <w:sz w:val="28"/>
          <w:lang w:val="ru-RU"/>
        </w:rPr>
        <w:t>Художественная культура (архитектура, мозаика, фреска, иконопись).</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Арабы в </w:t>
      </w:r>
      <w:r>
        <w:rPr>
          <w:rFonts w:ascii="Times New Roman" w:hAnsi="Times New Roman"/>
          <w:b/>
          <w:color w:val="000000"/>
          <w:sz w:val="28"/>
        </w:rPr>
        <w:t>VI</w:t>
      </w:r>
      <w:r w:rsidRPr="00EF1ECE">
        <w:rPr>
          <w:rFonts w:ascii="Times New Roman" w:hAnsi="Times New Roman"/>
          <w:b/>
          <w:color w:val="000000"/>
          <w:sz w:val="28"/>
          <w:lang w:val="ru-RU"/>
        </w:rPr>
        <w:t>–Х</w:t>
      </w:r>
      <w:r>
        <w:rPr>
          <w:rFonts w:ascii="Times New Roman" w:hAnsi="Times New Roman"/>
          <w:b/>
          <w:color w:val="000000"/>
          <w:sz w:val="28"/>
        </w:rPr>
        <w:t>I</w:t>
      </w:r>
      <w:r w:rsidRPr="00EF1ECE">
        <w:rPr>
          <w:rFonts w:ascii="Times New Roman" w:hAnsi="Times New Roman"/>
          <w:b/>
          <w:color w:val="000000"/>
          <w:sz w:val="28"/>
          <w:lang w:val="ru-RU"/>
        </w:rPr>
        <w:t xml:space="preserve"> вв.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w:t>
      </w:r>
      <w:r w:rsidRPr="00722A63">
        <w:rPr>
          <w:rFonts w:ascii="Times New Roman" w:hAnsi="Times New Roman"/>
          <w:color w:val="000000"/>
          <w:sz w:val="28"/>
          <w:lang w:val="ru-RU"/>
        </w:rPr>
        <w:t xml:space="preserve">Завоевания арабов. </w:t>
      </w:r>
      <w:r w:rsidRPr="00EF1ECE">
        <w:rPr>
          <w:rFonts w:ascii="Times New Roman" w:hAnsi="Times New Roman"/>
          <w:color w:val="000000"/>
          <w:sz w:val="28"/>
          <w:lang w:val="ru-RU"/>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Средневековое европейское общество</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Государства Европы в Х</w:t>
      </w:r>
      <w:r>
        <w:rPr>
          <w:rFonts w:ascii="Times New Roman" w:hAnsi="Times New Roman"/>
          <w:b/>
          <w:color w:val="000000"/>
          <w:sz w:val="28"/>
        </w:rPr>
        <w:t>II</w:t>
      </w:r>
      <w:r w:rsidRPr="00EF1ECE">
        <w:rPr>
          <w:rFonts w:ascii="Times New Roman" w:hAnsi="Times New Roman"/>
          <w:b/>
          <w:color w:val="000000"/>
          <w:sz w:val="28"/>
          <w:lang w:val="ru-RU"/>
        </w:rPr>
        <w:t>–Х</w:t>
      </w:r>
      <w:r>
        <w:rPr>
          <w:rFonts w:ascii="Times New Roman" w:hAnsi="Times New Roman"/>
          <w:b/>
          <w:color w:val="000000"/>
          <w:sz w:val="28"/>
        </w:rPr>
        <w:t>V</w:t>
      </w:r>
      <w:r w:rsidRPr="00EF1ECE">
        <w:rPr>
          <w:rFonts w:ascii="Times New Roman" w:hAnsi="Times New Roman"/>
          <w:b/>
          <w:color w:val="000000"/>
          <w:sz w:val="28"/>
          <w:lang w:val="ru-RU"/>
        </w:rPr>
        <w:t xml:space="preserve"> вв.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EF1ECE">
        <w:rPr>
          <w:rFonts w:ascii="Times New Roman" w:hAnsi="Times New Roman"/>
          <w:color w:val="000000"/>
          <w:sz w:val="28"/>
          <w:lang w:val="ru-RU"/>
        </w:rPr>
        <w:t>–Х</w:t>
      </w:r>
      <w:r>
        <w:rPr>
          <w:rFonts w:ascii="Times New Roman" w:hAnsi="Times New Roman"/>
          <w:color w:val="000000"/>
          <w:sz w:val="28"/>
        </w:rPr>
        <w:t>V</w:t>
      </w:r>
      <w:r w:rsidRPr="00EF1ECE">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sidRPr="00EF1ECE">
        <w:rPr>
          <w:rFonts w:ascii="Times New Roman" w:hAnsi="Times New Roman"/>
          <w:color w:val="000000"/>
          <w:sz w:val="28"/>
          <w:lang w:val="ru-RU"/>
        </w:rPr>
        <w:t>–</w:t>
      </w:r>
      <w:r>
        <w:rPr>
          <w:rFonts w:ascii="Times New Roman" w:hAnsi="Times New Roman"/>
          <w:color w:val="000000"/>
          <w:sz w:val="28"/>
        </w:rPr>
        <w:t>XV</w:t>
      </w:r>
      <w:r w:rsidRPr="00EF1ECE">
        <w:rPr>
          <w:rFonts w:ascii="Times New Roman" w:hAnsi="Times New Roman"/>
          <w:color w:val="000000"/>
          <w:sz w:val="28"/>
          <w:lang w:val="ru-RU"/>
        </w:rPr>
        <w:t xml:space="preserve"> вв. Реконкиста и образование централизованных государств на Пиренейском полу- острове. Итальянские государства в </w:t>
      </w:r>
      <w:r>
        <w:rPr>
          <w:rFonts w:ascii="Times New Roman" w:hAnsi="Times New Roman"/>
          <w:color w:val="000000"/>
          <w:sz w:val="28"/>
        </w:rPr>
        <w:t>XII</w:t>
      </w:r>
      <w:r w:rsidRPr="00EF1ECE">
        <w:rPr>
          <w:rFonts w:ascii="Times New Roman" w:hAnsi="Times New Roman"/>
          <w:color w:val="000000"/>
          <w:sz w:val="28"/>
          <w:lang w:val="ru-RU"/>
        </w:rPr>
        <w:t>–</w:t>
      </w:r>
      <w:r>
        <w:rPr>
          <w:rFonts w:ascii="Times New Roman" w:hAnsi="Times New Roman"/>
          <w:color w:val="000000"/>
          <w:sz w:val="28"/>
        </w:rPr>
        <w:t>XV</w:t>
      </w:r>
      <w:r w:rsidRPr="00EF1ECE">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sidRPr="00EF1ECE">
        <w:rPr>
          <w:rFonts w:ascii="Times New Roman" w:hAnsi="Times New Roman"/>
          <w:color w:val="000000"/>
          <w:sz w:val="28"/>
          <w:lang w:val="ru-RU"/>
        </w:rPr>
        <w:t xml:space="preserve"> в. (Жакерия, восстание Уота Тайлера). Гуситское движение в Чехии.</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Византийская империя и славянские государства в Х</w:t>
      </w:r>
      <w:r>
        <w:rPr>
          <w:rFonts w:ascii="Times New Roman" w:hAnsi="Times New Roman"/>
          <w:color w:val="000000"/>
          <w:sz w:val="28"/>
        </w:rPr>
        <w:t>II</w:t>
      </w:r>
      <w:r w:rsidRPr="00EF1ECE">
        <w:rPr>
          <w:rFonts w:ascii="Times New Roman" w:hAnsi="Times New Roman"/>
          <w:color w:val="000000"/>
          <w:sz w:val="28"/>
          <w:lang w:val="ru-RU"/>
        </w:rPr>
        <w:t>–Х</w:t>
      </w:r>
      <w:r>
        <w:rPr>
          <w:rFonts w:ascii="Times New Roman" w:hAnsi="Times New Roman"/>
          <w:color w:val="000000"/>
          <w:sz w:val="28"/>
        </w:rPr>
        <w:t>V</w:t>
      </w:r>
      <w:r w:rsidRPr="00EF1ECE">
        <w:rPr>
          <w:rFonts w:ascii="Times New Roman" w:hAnsi="Times New Roman"/>
          <w:color w:val="000000"/>
          <w:sz w:val="28"/>
          <w:lang w:val="ru-RU"/>
        </w:rPr>
        <w:t xml:space="preserve"> вв. Экспансия турок-османов. Османские завоевания на Балканах. </w:t>
      </w:r>
      <w:r w:rsidRPr="00722A63">
        <w:rPr>
          <w:rFonts w:ascii="Times New Roman" w:hAnsi="Times New Roman"/>
          <w:color w:val="000000"/>
          <w:sz w:val="28"/>
          <w:lang w:val="ru-RU"/>
        </w:rPr>
        <w:t>Падение Константинополя.</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Культура средневековой Европы</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Страны Востока в Средние века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Государства доколумбовой Америки в Средние века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Обобщение</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Историческое и культурное наследие Средних веков.</w:t>
      </w:r>
    </w:p>
    <w:p w:rsidR="00897104" w:rsidRPr="00EF1ECE" w:rsidRDefault="00897104">
      <w:pPr>
        <w:spacing w:after="0"/>
        <w:ind w:left="120"/>
        <w:rPr>
          <w:lang w:val="ru-RU"/>
        </w:rPr>
      </w:pPr>
    </w:p>
    <w:p w:rsidR="00897104" w:rsidRPr="00EF1ECE" w:rsidRDefault="00EF1ECE">
      <w:pPr>
        <w:spacing w:after="0"/>
        <w:ind w:left="120"/>
        <w:rPr>
          <w:lang w:val="ru-RU"/>
        </w:rPr>
      </w:pPr>
      <w:r w:rsidRPr="00EF1ECE">
        <w:rPr>
          <w:rFonts w:ascii="Times New Roman" w:hAnsi="Times New Roman"/>
          <w:b/>
          <w:color w:val="000000"/>
          <w:sz w:val="28"/>
          <w:lang w:val="ru-RU"/>
        </w:rPr>
        <w:t xml:space="preserve">ИСТОРИЯ РОССИИ. ОТ РУСИ К РОССИЙСКОМУ ГОСУДАРСТВУ </w:t>
      </w:r>
    </w:p>
    <w:p w:rsidR="00897104" w:rsidRPr="00EF1ECE" w:rsidRDefault="00897104">
      <w:pPr>
        <w:spacing w:after="0"/>
        <w:ind w:left="120"/>
        <w:rPr>
          <w:lang w:val="ru-RU"/>
        </w:rPr>
      </w:pP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Введение </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EF1ECE">
        <w:rPr>
          <w:rFonts w:ascii="Times New Roman" w:hAnsi="Times New Roman"/>
          <w:b/>
          <w:color w:val="000000"/>
          <w:sz w:val="28"/>
          <w:lang w:val="ru-RU"/>
        </w:rPr>
        <w:t xml:space="preserve"> тыс. н. э</w:t>
      </w:r>
      <w:r w:rsidRPr="00EF1ECE">
        <w:rPr>
          <w:rFonts w:ascii="Times New Roman" w:hAnsi="Times New Roman"/>
          <w:color w:val="000000"/>
          <w:sz w:val="28"/>
          <w:lang w:val="ru-RU"/>
        </w:rPr>
        <w:t>.</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sidRPr="00EF1ECE">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w:t>
      </w:r>
      <w:r w:rsidRPr="00722A63">
        <w:rPr>
          <w:rFonts w:ascii="Times New Roman" w:hAnsi="Times New Roman"/>
          <w:color w:val="000000"/>
          <w:sz w:val="28"/>
          <w:lang w:val="ru-RU"/>
        </w:rPr>
        <w:t>Скифское царство в Крыму. Дербент.</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Русь в </w:t>
      </w:r>
      <w:r>
        <w:rPr>
          <w:rFonts w:ascii="Times New Roman" w:hAnsi="Times New Roman"/>
          <w:b/>
          <w:color w:val="000000"/>
          <w:sz w:val="28"/>
        </w:rPr>
        <w:t>IX</w:t>
      </w:r>
      <w:r w:rsidRPr="00EF1ECE">
        <w:rPr>
          <w:rFonts w:ascii="Times New Roman" w:hAnsi="Times New Roman"/>
          <w:b/>
          <w:color w:val="000000"/>
          <w:sz w:val="28"/>
          <w:lang w:val="ru-RU"/>
        </w:rPr>
        <w:t xml:space="preserve"> – начале </w:t>
      </w:r>
      <w:r>
        <w:rPr>
          <w:rFonts w:ascii="Times New Roman" w:hAnsi="Times New Roman"/>
          <w:b/>
          <w:color w:val="000000"/>
          <w:sz w:val="28"/>
        </w:rPr>
        <w:t>XII</w:t>
      </w:r>
      <w:r w:rsidRPr="00EF1ECE">
        <w:rPr>
          <w:rFonts w:ascii="Times New Roman" w:hAnsi="Times New Roman"/>
          <w:b/>
          <w:color w:val="000000"/>
          <w:sz w:val="28"/>
          <w:lang w:val="ru-RU"/>
        </w:rPr>
        <w:t xml:space="preserve"> 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EF1ECE">
        <w:rPr>
          <w:rFonts w:ascii="Times New Roman" w:hAnsi="Times New Roman"/>
          <w:color w:val="000000"/>
          <w:sz w:val="28"/>
          <w:lang w:val="ru-RU"/>
        </w:rPr>
        <w:t xml:space="preserve"> тыс. н. э. Формирование новой политической и этнической карты континента.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Принятие христианства и его значение. Византийское наследие на Руси.</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 xml:space="preserve">Русь в конце </w:t>
      </w:r>
      <w:r>
        <w:rPr>
          <w:rFonts w:ascii="Times New Roman" w:hAnsi="Times New Roman"/>
          <w:color w:val="000000"/>
          <w:sz w:val="28"/>
        </w:rPr>
        <w:t>X</w:t>
      </w:r>
      <w:r w:rsidRPr="00EF1ECE">
        <w:rPr>
          <w:rFonts w:ascii="Times New Roman" w:hAnsi="Times New Roman"/>
          <w:color w:val="000000"/>
          <w:sz w:val="28"/>
          <w:lang w:val="ru-RU"/>
        </w:rPr>
        <w:t xml:space="preserve"> – начале </w:t>
      </w:r>
      <w:r>
        <w:rPr>
          <w:rFonts w:ascii="Times New Roman" w:hAnsi="Times New Roman"/>
          <w:color w:val="000000"/>
          <w:sz w:val="28"/>
        </w:rPr>
        <w:t>XII</w:t>
      </w:r>
      <w:r w:rsidRPr="00EF1ECE">
        <w:rPr>
          <w:rFonts w:ascii="Times New Roman" w:hAnsi="Times New Roman"/>
          <w:color w:val="000000"/>
          <w:sz w:val="28"/>
          <w:lang w:val="ru-RU"/>
        </w:rPr>
        <w:t xml:space="preserve">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w:t>
      </w:r>
      <w:r w:rsidRPr="00722A63">
        <w:rPr>
          <w:rFonts w:ascii="Times New Roman" w:hAnsi="Times New Roman"/>
          <w:color w:val="000000"/>
          <w:sz w:val="28"/>
          <w:lang w:val="ru-RU"/>
        </w:rPr>
        <w:t>Русь при Ярославичах. Владимир Мономах. Русская церковь.</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Общественный строй Руси: дискуссии в исторической науке. Князья, дружина. Духовенство. Городское население. Купцы. </w:t>
      </w:r>
      <w:r w:rsidRPr="00722A63">
        <w:rPr>
          <w:rFonts w:ascii="Times New Roman" w:hAnsi="Times New Roman"/>
          <w:color w:val="000000"/>
          <w:sz w:val="28"/>
          <w:lang w:val="ru-RU"/>
        </w:rPr>
        <w:t xml:space="preserve">Категории рядового и зависимого населения. </w:t>
      </w:r>
      <w:r w:rsidRPr="00EF1ECE">
        <w:rPr>
          <w:rFonts w:ascii="Times New Roman" w:hAnsi="Times New Roman"/>
          <w:color w:val="000000"/>
          <w:sz w:val="28"/>
          <w:lang w:val="ru-RU"/>
        </w:rPr>
        <w:t>Древнерусское право: Русская Правда, церковные уставы.</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 xml:space="preserve">Культура Руси. Формирование единого культурного пространства. Кирилло-мефодиевская традиция на Руси. </w:t>
      </w:r>
      <w:r w:rsidRPr="00722A63">
        <w:rPr>
          <w:rFonts w:ascii="Times New Roman" w:hAnsi="Times New Roman"/>
          <w:color w:val="000000"/>
          <w:sz w:val="28"/>
          <w:lang w:val="ru-RU"/>
        </w:rPr>
        <w:t xml:space="preserve">Письменность. Распространение грамотности, берестяные грамоты. </w:t>
      </w:r>
      <w:r w:rsidRPr="00EF1ECE">
        <w:rPr>
          <w:rFonts w:ascii="Times New Roman" w:hAnsi="Times New Roman"/>
          <w:color w:val="000000"/>
          <w:sz w:val="28"/>
          <w:lang w:val="ru-RU"/>
        </w:rPr>
        <w:t xml:space="preserve">«Новгородская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w:t>
      </w:r>
      <w:r w:rsidRPr="00722A63">
        <w:rPr>
          <w:rFonts w:ascii="Times New Roman" w:hAnsi="Times New Roman"/>
          <w:color w:val="000000"/>
          <w:sz w:val="28"/>
          <w:lang w:val="ru-RU"/>
        </w:rPr>
        <w:t>Материальная культура. Ремесло. Военное дело и оружие.</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Русь в середине </w:t>
      </w:r>
      <w:r>
        <w:rPr>
          <w:rFonts w:ascii="Times New Roman" w:hAnsi="Times New Roman"/>
          <w:b/>
          <w:color w:val="000000"/>
          <w:sz w:val="28"/>
        </w:rPr>
        <w:t>XII</w:t>
      </w:r>
      <w:r w:rsidRPr="00EF1ECE">
        <w:rPr>
          <w:rFonts w:ascii="Times New Roman" w:hAnsi="Times New Roman"/>
          <w:b/>
          <w:color w:val="000000"/>
          <w:sz w:val="28"/>
          <w:lang w:val="ru-RU"/>
        </w:rPr>
        <w:t xml:space="preserve"> – начале </w:t>
      </w:r>
      <w:r>
        <w:rPr>
          <w:rFonts w:ascii="Times New Roman" w:hAnsi="Times New Roman"/>
          <w:b/>
          <w:color w:val="000000"/>
          <w:sz w:val="28"/>
        </w:rPr>
        <w:t>XIII</w:t>
      </w:r>
      <w:r w:rsidRPr="00EF1ECE">
        <w:rPr>
          <w:rFonts w:ascii="Times New Roman" w:hAnsi="Times New Roman"/>
          <w:b/>
          <w:color w:val="000000"/>
          <w:sz w:val="28"/>
          <w:lang w:val="ru-RU"/>
        </w:rPr>
        <w:t xml:space="preserve"> 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sidRPr="00EF1ECE">
        <w:rPr>
          <w:rFonts w:ascii="Times New Roman" w:hAnsi="Times New Roman"/>
          <w:b/>
          <w:color w:val="000000"/>
          <w:sz w:val="28"/>
          <w:lang w:val="ru-RU"/>
        </w:rPr>
        <w:t xml:space="preserve"> – </w:t>
      </w:r>
      <w:r>
        <w:rPr>
          <w:rFonts w:ascii="Times New Roman" w:hAnsi="Times New Roman"/>
          <w:b/>
          <w:color w:val="000000"/>
          <w:sz w:val="28"/>
        </w:rPr>
        <w:t>XIV</w:t>
      </w:r>
      <w:r w:rsidRPr="00EF1ECE">
        <w:rPr>
          <w:rFonts w:ascii="Times New Roman" w:hAnsi="Times New Roman"/>
          <w:b/>
          <w:color w:val="000000"/>
          <w:sz w:val="28"/>
          <w:lang w:val="ru-RU"/>
        </w:rPr>
        <w:t xml:space="preserve"> в. </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w:t>
      </w:r>
      <w:r w:rsidRPr="00722A63">
        <w:rPr>
          <w:rFonts w:ascii="Times New Roman" w:hAnsi="Times New Roman"/>
          <w:color w:val="000000"/>
          <w:sz w:val="28"/>
          <w:lang w:val="ru-RU"/>
        </w:rPr>
        <w:t xml:space="preserve">Роль вече и князя. </w:t>
      </w:r>
      <w:r w:rsidRPr="00EF1ECE">
        <w:rPr>
          <w:rFonts w:ascii="Times New Roman" w:hAnsi="Times New Roman"/>
          <w:color w:val="000000"/>
          <w:sz w:val="28"/>
          <w:lang w:val="ru-RU"/>
        </w:rPr>
        <w:t>Новгород и немецкая Ганза.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EF1ECE">
        <w:rPr>
          <w:rFonts w:ascii="Times New Roman" w:hAnsi="Times New Roman"/>
          <w:color w:val="000000"/>
          <w:sz w:val="28"/>
          <w:lang w:val="ru-RU"/>
        </w:rPr>
        <w:t>–</w:t>
      </w:r>
      <w:r>
        <w:rPr>
          <w:rFonts w:ascii="Times New Roman" w:hAnsi="Times New Roman"/>
          <w:color w:val="000000"/>
          <w:sz w:val="28"/>
        </w:rPr>
        <w:t>XV</w:t>
      </w:r>
      <w:r w:rsidRPr="00EF1ECE">
        <w:rPr>
          <w:rFonts w:ascii="Times New Roman" w:hAnsi="Times New Roman"/>
          <w:color w:val="000000"/>
          <w:sz w:val="28"/>
          <w:lang w:val="ru-RU"/>
        </w:rPr>
        <w:t xml:space="preserve"> вв. </w:t>
      </w:r>
      <w:r w:rsidRPr="00722A63">
        <w:rPr>
          <w:rFonts w:ascii="Times New Roman" w:hAnsi="Times New Roman"/>
          <w:color w:val="000000"/>
          <w:sz w:val="28"/>
          <w:lang w:val="ru-RU"/>
        </w:rPr>
        <w:t xml:space="preserve">Золотая орда: государственный строй, население, экономика, культура. </w:t>
      </w:r>
      <w:r w:rsidRPr="00EF1ECE">
        <w:rPr>
          <w:rFonts w:ascii="Times New Roman" w:hAnsi="Times New Roman"/>
          <w:color w:val="000000"/>
          <w:sz w:val="28"/>
          <w:lang w:val="ru-RU"/>
        </w:rPr>
        <w:t xml:space="preserve">Города и кочевые степи. Принятие ислама. Ослабление государства во второй половине </w:t>
      </w:r>
      <w:r>
        <w:rPr>
          <w:rFonts w:ascii="Times New Roman" w:hAnsi="Times New Roman"/>
          <w:color w:val="000000"/>
          <w:sz w:val="28"/>
        </w:rPr>
        <w:t>XIV</w:t>
      </w:r>
      <w:r w:rsidRPr="00EF1ECE">
        <w:rPr>
          <w:rFonts w:ascii="Times New Roman" w:hAnsi="Times New Roman"/>
          <w:color w:val="000000"/>
          <w:sz w:val="28"/>
          <w:lang w:val="ru-RU"/>
        </w:rPr>
        <w:t xml:space="preserve"> в., нашествие Тимура.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897104" w:rsidRPr="00722A63" w:rsidRDefault="00EF1ECE">
      <w:pPr>
        <w:spacing w:after="0" w:line="264" w:lineRule="auto"/>
        <w:ind w:firstLine="600"/>
        <w:jc w:val="both"/>
        <w:rPr>
          <w:lang w:val="ru-RU"/>
        </w:rPr>
      </w:pPr>
      <w:r w:rsidRPr="00EF1ECE">
        <w:rPr>
          <w:rFonts w:ascii="Times New Roman" w:hAnsi="Times New Roman"/>
          <w:color w:val="000000"/>
          <w:sz w:val="28"/>
          <w:lang w:val="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w:t>
      </w:r>
      <w:r w:rsidRPr="00722A63">
        <w:rPr>
          <w:rFonts w:ascii="Times New Roman" w:hAnsi="Times New Roman"/>
          <w:color w:val="000000"/>
          <w:sz w:val="28"/>
          <w:lang w:val="ru-RU"/>
        </w:rPr>
        <w:t>Изобразительное искусство. Феофан Грек. Андрей Рублев.</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sidRPr="00EF1ECE">
        <w:rPr>
          <w:rFonts w:ascii="Times New Roman" w:hAnsi="Times New Roman"/>
          <w:b/>
          <w:color w:val="000000"/>
          <w:sz w:val="28"/>
          <w:lang w:val="ru-RU"/>
        </w:rPr>
        <w:t xml:space="preserve"> 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EF1ECE">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sidRPr="00EF1ECE">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sidRPr="00EF1ECE">
        <w:rPr>
          <w:rFonts w:ascii="Times New Roman" w:hAnsi="Times New Roman"/>
          <w:color w:val="000000"/>
          <w:sz w:val="28"/>
          <w:lang w:val="ru-RU"/>
        </w:rPr>
        <w:t xml:space="preserve">.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722A63">
        <w:rPr>
          <w:rFonts w:ascii="Times New Roman" w:hAnsi="Times New Roman"/>
          <w:color w:val="000000"/>
          <w:sz w:val="28"/>
          <w:lang w:val="ru-RU"/>
        </w:rPr>
        <w:t xml:space="preserve">Формирование аппарата управления единого государства. </w:t>
      </w:r>
      <w:r w:rsidRPr="00EF1ECE">
        <w:rPr>
          <w:rFonts w:ascii="Times New Roman" w:hAnsi="Times New Roman"/>
          <w:color w:val="000000"/>
          <w:sz w:val="28"/>
          <w:lang w:val="ru-RU"/>
        </w:rPr>
        <w:t>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w:t>
      </w:r>
      <w:r w:rsidRPr="00722A63">
        <w:rPr>
          <w:rFonts w:ascii="Times New Roman" w:hAnsi="Times New Roman"/>
          <w:color w:val="000000"/>
          <w:sz w:val="28"/>
          <w:lang w:val="ru-RU"/>
        </w:rPr>
        <w:t xml:space="preserve">Ереси. Геннадиевская Библия. Развитие культуры единого Русского государства. </w:t>
      </w:r>
      <w:r w:rsidRPr="00EF1ECE">
        <w:rPr>
          <w:rFonts w:ascii="Times New Roman" w:hAnsi="Times New Roman"/>
          <w:color w:val="000000"/>
          <w:sz w:val="28"/>
          <w:lang w:val="ru-RU"/>
        </w:rPr>
        <w:t xml:space="preserve">Летописание: общерусское и региональное. Житийная литература. «Хожение за три моря» Афанасия Никитина. </w:t>
      </w:r>
      <w:r w:rsidRPr="00722A63">
        <w:rPr>
          <w:rFonts w:ascii="Times New Roman" w:hAnsi="Times New Roman"/>
          <w:color w:val="000000"/>
          <w:sz w:val="28"/>
          <w:lang w:val="ru-RU"/>
        </w:rPr>
        <w:t xml:space="preserve">Архитектура. Русская икона как феномен мирового искусства. </w:t>
      </w:r>
      <w:r w:rsidRPr="00EF1ECE">
        <w:rPr>
          <w:rFonts w:ascii="Times New Roman" w:hAnsi="Times New Roman"/>
          <w:color w:val="000000"/>
          <w:sz w:val="28"/>
          <w:lang w:val="ru-RU"/>
        </w:rPr>
        <w:t>Повседневная жизнь горожан и сельских жителей в древнерусский и раннемосковский периоды.</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sidRPr="00EF1ECE">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rsidR="00897104" w:rsidRPr="00EF1ECE" w:rsidRDefault="00897104">
      <w:pPr>
        <w:spacing w:after="0" w:line="264" w:lineRule="auto"/>
        <w:ind w:left="120"/>
        <w:jc w:val="both"/>
        <w:rPr>
          <w:lang w:val="ru-RU"/>
        </w:rPr>
      </w:pPr>
    </w:p>
    <w:p w:rsidR="00897104" w:rsidRPr="00EF1ECE" w:rsidRDefault="00897104">
      <w:pPr>
        <w:rPr>
          <w:lang w:val="ru-RU"/>
        </w:rPr>
        <w:sectPr w:rsidR="00897104" w:rsidRPr="00EF1ECE">
          <w:pgSz w:w="11906" w:h="16383"/>
          <w:pgMar w:top="1134" w:right="850" w:bottom="1134" w:left="1701" w:header="720" w:footer="720" w:gutter="0"/>
          <w:cols w:space="720"/>
        </w:sectPr>
      </w:pPr>
    </w:p>
    <w:p w:rsidR="00897104" w:rsidRPr="00EF1ECE" w:rsidRDefault="00EF1ECE">
      <w:pPr>
        <w:spacing w:after="0" w:line="264" w:lineRule="auto"/>
        <w:ind w:left="120"/>
        <w:jc w:val="both"/>
        <w:rPr>
          <w:lang w:val="ru-RU"/>
        </w:rPr>
      </w:pPr>
      <w:bookmarkStart w:id="6" w:name="block-834234"/>
      <w:bookmarkEnd w:id="5"/>
      <w:r w:rsidRPr="00EF1ECE">
        <w:rPr>
          <w:rFonts w:ascii="Times New Roman" w:hAnsi="Times New Roman"/>
          <w:b/>
          <w:color w:val="000000"/>
          <w:sz w:val="28"/>
          <w:lang w:val="ru-RU"/>
        </w:rPr>
        <w:t>ПЛАНИРУЕМЫЕ РЕЗУЛЬТАТЫ</w:t>
      </w:r>
    </w:p>
    <w:p w:rsidR="00897104" w:rsidRPr="00EF1ECE" w:rsidRDefault="00895879">
      <w:pPr>
        <w:spacing w:after="0" w:line="264" w:lineRule="auto"/>
        <w:ind w:firstLine="600"/>
        <w:jc w:val="both"/>
        <w:rPr>
          <w:lang w:val="ru-RU"/>
        </w:rPr>
      </w:pPr>
      <w:r>
        <w:rPr>
          <w:rFonts w:ascii="Times New Roman" w:hAnsi="Times New Roman"/>
          <w:color w:val="000000"/>
          <w:sz w:val="28"/>
          <w:lang w:val="ru-RU"/>
        </w:rPr>
        <w:t>Изучение истории в 6</w:t>
      </w:r>
      <w:r w:rsidR="00EF1ECE" w:rsidRPr="00EF1ECE">
        <w:rPr>
          <w:rFonts w:ascii="Times New Roman" w:hAnsi="Times New Roman"/>
          <w:color w:val="000000"/>
          <w:sz w:val="28"/>
          <w:lang w:val="ru-RU"/>
        </w:rPr>
        <w:t xml:space="preserve"> классе направлено на достижение обучающимися личностных, метапредметных и предметных результатов освоения учебного предмета.</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ЛИЧНОСТНЫЕ РЕЗУЛЬТАТЫ</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 xml:space="preserve">К важнейшим </w:t>
      </w:r>
      <w:r w:rsidRPr="00EF1ECE">
        <w:rPr>
          <w:rFonts w:ascii="Times New Roman" w:hAnsi="Times New Roman"/>
          <w:b/>
          <w:color w:val="000000"/>
          <w:sz w:val="28"/>
          <w:lang w:val="ru-RU"/>
        </w:rPr>
        <w:t>личностным результатам</w:t>
      </w:r>
      <w:r w:rsidRPr="00EF1ECE">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897104" w:rsidRPr="00EF1ECE" w:rsidRDefault="00897104">
      <w:pPr>
        <w:spacing w:after="0"/>
        <w:ind w:left="120"/>
        <w:rPr>
          <w:lang w:val="ru-RU"/>
        </w:rPr>
      </w:pPr>
    </w:p>
    <w:p w:rsidR="00897104" w:rsidRPr="00EF1ECE" w:rsidRDefault="00EF1ECE">
      <w:pPr>
        <w:spacing w:after="0"/>
        <w:ind w:left="120"/>
        <w:rPr>
          <w:lang w:val="ru-RU"/>
        </w:rPr>
      </w:pPr>
      <w:r w:rsidRPr="00EF1ECE">
        <w:rPr>
          <w:rFonts w:ascii="Times New Roman" w:hAnsi="Times New Roman"/>
          <w:b/>
          <w:color w:val="000000"/>
          <w:sz w:val="28"/>
          <w:lang w:val="ru-RU"/>
        </w:rPr>
        <w:t>МЕТАПРЕДМЕТНЫЕ РЕЗУЛЬТАТЫ</w:t>
      </w:r>
    </w:p>
    <w:p w:rsidR="00897104" w:rsidRPr="00EF1ECE" w:rsidRDefault="00EF1ECE">
      <w:pPr>
        <w:spacing w:after="0" w:line="264" w:lineRule="auto"/>
        <w:ind w:firstLine="600"/>
        <w:jc w:val="both"/>
        <w:rPr>
          <w:lang w:val="ru-RU"/>
        </w:rPr>
      </w:pPr>
      <w:r w:rsidRPr="00EF1ECE">
        <w:rPr>
          <w:rFonts w:ascii="Times New Roman" w:hAnsi="Times New Roman"/>
          <w:b/>
          <w:color w:val="000000"/>
          <w:sz w:val="28"/>
          <w:lang w:val="ru-RU"/>
        </w:rPr>
        <w:t>Метапредметные результаты</w:t>
      </w:r>
      <w:r w:rsidRPr="00EF1ECE">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универсальных учебных познавательных действий: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универсальных учебных коммуникативных действий: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универсальных учебных регулятивных действий: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 сфере эмоционального интеллекта, понимания себя и других:</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выявлять на примерах исторических ситуаций роль эмоций в отношениях между людьми;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897104" w:rsidRPr="00EF1ECE" w:rsidRDefault="00EF1ECE">
      <w:pPr>
        <w:spacing w:after="0" w:line="264" w:lineRule="auto"/>
        <w:ind w:firstLine="600"/>
        <w:jc w:val="both"/>
        <w:rPr>
          <w:lang w:val="ru-RU"/>
        </w:rPr>
      </w:pPr>
      <w:r w:rsidRPr="00EF1ECE">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ПРЕДМЕТНЫЕ РЕЗУЛЬТАТЫ</w:t>
      </w:r>
    </w:p>
    <w:p w:rsidR="00897104" w:rsidRPr="00EF1ECE" w:rsidRDefault="00897104">
      <w:pPr>
        <w:spacing w:after="0" w:line="264" w:lineRule="auto"/>
        <w:ind w:left="120"/>
        <w:jc w:val="both"/>
        <w:rPr>
          <w:lang w:val="ru-RU"/>
        </w:rPr>
      </w:pP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b/>
          <w:color w:val="000000"/>
          <w:sz w:val="28"/>
          <w:lang w:val="ru-RU"/>
        </w:rPr>
        <w:t>6 КЛАСС</w:t>
      </w:r>
    </w:p>
    <w:p w:rsidR="00897104" w:rsidRPr="00EF1ECE" w:rsidRDefault="00897104">
      <w:pPr>
        <w:spacing w:after="0" w:line="264" w:lineRule="auto"/>
        <w:ind w:left="120"/>
        <w:jc w:val="both"/>
        <w:rPr>
          <w:lang w:val="ru-RU"/>
        </w:rPr>
      </w:pPr>
    </w:p>
    <w:p w:rsidR="00897104" w:rsidRPr="00EF1ECE" w:rsidRDefault="00EF1ECE">
      <w:pPr>
        <w:spacing w:after="0" w:line="264" w:lineRule="auto"/>
        <w:ind w:left="120"/>
        <w:jc w:val="both"/>
        <w:rPr>
          <w:lang w:val="ru-RU"/>
        </w:rPr>
      </w:pPr>
      <w:r w:rsidRPr="00EF1ECE">
        <w:rPr>
          <w:rFonts w:ascii="Times New Roman" w:hAnsi="Times New Roman"/>
          <w:color w:val="000000"/>
          <w:sz w:val="28"/>
          <w:lang w:val="ru-RU"/>
        </w:rPr>
        <w:t>1. Знание хронологии, работа с хронологией:</w:t>
      </w:r>
    </w:p>
    <w:p w:rsidR="00897104" w:rsidRPr="00EF1ECE" w:rsidRDefault="00EF1ECE">
      <w:pPr>
        <w:numPr>
          <w:ilvl w:val="0"/>
          <w:numId w:val="9"/>
        </w:numPr>
        <w:spacing w:after="0" w:line="264" w:lineRule="auto"/>
        <w:jc w:val="both"/>
        <w:rPr>
          <w:lang w:val="ru-RU"/>
        </w:rPr>
      </w:pPr>
      <w:r w:rsidRPr="00EF1ECE">
        <w:rPr>
          <w:rFonts w:ascii="Times New Roman" w:hAnsi="Times New Roman"/>
          <w:color w:val="000000"/>
          <w:sz w:val="28"/>
          <w:lang w:val="ru-RU"/>
        </w:rPr>
        <w:t>называть даты важнейших событий Средневековья, определять их принадлежность к веку, историческому периоду;</w:t>
      </w:r>
    </w:p>
    <w:p w:rsidR="00897104" w:rsidRPr="00EF1ECE" w:rsidRDefault="00EF1ECE">
      <w:pPr>
        <w:numPr>
          <w:ilvl w:val="0"/>
          <w:numId w:val="9"/>
        </w:numPr>
        <w:spacing w:after="0" w:line="264" w:lineRule="auto"/>
        <w:jc w:val="both"/>
        <w:rPr>
          <w:lang w:val="ru-RU"/>
        </w:rPr>
      </w:pPr>
      <w:r w:rsidRPr="00EF1ECE">
        <w:rPr>
          <w:rFonts w:ascii="Times New Roman" w:hAnsi="Times New Roman"/>
          <w:color w:val="000000"/>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897104" w:rsidRPr="00EF1ECE" w:rsidRDefault="00EF1ECE">
      <w:pPr>
        <w:numPr>
          <w:ilvl w:val="0"/>
          <w:numId w:val="9"/>
        </w:numPr>
        <w:spacing w:after="0" w:line="264" w:lineRule="auto"/>
        <w:jc w:val="both"/>
        <w:rPr>
          <w:lang w:val="ru-RU"/>
        </w:rPr>
      </w:pPr>
      <w:r w:rsidRPr="00EF1ECE">
        <w:rPr>
          <w:rFonts w:ascii="Times New Roman" w:hAnsi="Times New Roman"/>
          <w:color w:val="000000"/>
          <w:sz w:val="28"/>
          <w:lang w:val="ru-RU"/>
        </w:rPr>
        <w:t>устанавливать длительность и синхронность событий истории Руси и всеобщей истории.</w:t>
      </w:r>
    </w:p>
    <w:p w:rsidR="00897104" w:rsidRPr="00EF1ECE" w:rsidRDefault="00EF1ECE">
      <w:pPr>
        <w:spacing w:after="0" w:line="264" w:lineRule="auto"/>
        <w:ind w:left="120"/>
        <w:jc w:val="both"/>
        <w:rPr>
          <w:lang w:val="ru-RU"/>
        </w:rPr>
      </w:pPr>
      <w:r w:rsidRPr="00EF1ECE">
        <w:rPr>
          <w:rFonts w:ascii="Times New Roman" w:hAnsi="Times New Roman"/>
          <w:color w:val="000000"/>
          <w:sz w:val="28"/>
          <w:lang w:val="ru-RU"/>
        </w:rPr>
        <w:t>2. Знание исторических фактов, работа с фактами:</w:t>
      </w:r>
    </w:p>
    <w:p w:rsidR="00897104" w:rsidRPr="00EF1ECE" w:rsidRDefault="00EF1ECE">
      <w:pPr>
        <w:numPr>
          <w:ilvl w:val="0"/>
          <w:numId w:val="10"/>
        </w:numPr>
        <w:spacing w:after="0" w:line="264" w:lineRule="auto"/>
        <w:jc w:val="both"/>
        <w:rPr>
          <w:lang w:val="ru-RU"/>
        </w:rPr>
      </w:pPr>
      <w:r w:rsidRPr="00EF1ECE">
        <w:rPr>
          <w:rFonts w:ascii="Times New Roman" w:hAnsi="Times New Roman"/>
          <w:color w:val="000000"/>
          <w:sz w:val="28"/>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897104" w:rsidRPr="00EF1ECE" w:rsidRDefault="00EF1ECE">
      <w:pPr>
        <w:numPr>
          <w:ilvl w:val="0"/>
          <w:numId w:val="10"/>
        </w:numPr>
        <w:spacing w:after="0" w:line="264" w:lineRule="auto"/>
        <w:jc w:val="both"/>
        <w:rPr>
          <w:lang w:val="ru-RU"/>
        </w:rPr>
      </w:pPr>
      <w:r w:rsidRPr="00EF1ECE">
        <w:rPr>
          <w:rFonts w:ascii="Times New Roman" w:hAnsi="Times New Roman"/>
          <w:color w:val="000000"/>
          <w:sz w:val="28"/>
          <w:lang w:val="ru-RU"/>
        </w:rPr>
        <w:t>группировать, систематизировать факты по заданному признаку (составление систематических таблиц).</w:t>
      </w:r>
    </w:p>
    <w:p w:rsidR="00897104" w:rsidRDefault="00EF1ECE">
      <w:pPr>
        <w:spacing w:after="0" w:line="264" w:lineRule="auto"/>
        <w:ind w:left="120"/>
        <w:jc w:val="both"/>
      </w:pPr>
      <w:r>
        <w:rPr>
          <w:rFonts w:ascii="Times New Roman" w:hAnsi="Times New Roman"/>
          <w:color w:val="000000"/>
          <w:sz w:val="28"/>
        </w:rPr>
        <w:t>3. Работа с исторической картой:</w:t>
      </w:r>
    </w:p>
    <w:p w:rsidR="00897104" w:rsidRPr="00EF1ECE" w:rsidRDefault="00EF1ECE">
      <w:pPr>
        <w:numPr>
          <w:ilvl w:val="0"/>
          <w:numId w:val="11"/>
        </w:numPr>
        <w:spacing w:after="0" w:line="264" w:lineRule="auto"/>
        <w:jc w:val="both"/>
        <w:rPr>
          <w:lang w:val="ru-RU"/>
        </w:rPr>
      </w:pPr>
      <w:r w:rsidRPr="00EF1ECE">
        <w:rPr>
          <w:rFonts w:ascii="Times New Roman" w:hAnsi="Times New Roman"/>
          <w:color w:val="000000"/>
          <w:sz w:val="28"/>
          <w:lang w:val="ru-RU"/>
        </w:rPr>
        <w:t>находить и показывать на карте исторические объекты, используя легенду карты; давать словесное описание их местоположения;</w:t>
      </w:r>
    </w:p>
    <w:p w:rsidR="00897104" w:rsidRPr="00EF1ECE" w:rsidRDefault="00EF1ECE">
      <w:pPr>
        <w:numPr>
          <w:ilvl w:val="0"/>
          <w:numId w:val="11"/>
        </w:numPr>
        <w:spacing w:after="0" w:line="264" w:lineRule="auto"/>
        <w:jc w:val="both"/>
        <w:rPr>
          <w:lang w:val="ru-RU"/>
        </w:rPr>
      </w:pPr>
      <w:r w:rsidRPr="00EF1ECE">
        <w:rPr>
          <w:rFonts w:ascii="Times New Roman" w:hAnsi="Times New Roman"/>
          <w:color w:val="000000"/>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897104" w:rsidRDefault="00EF1ECE">
      <w:pPr>
        <w:spacing w:after="0" w:line="264" w:lineRule="auto"/>
        <w:ind w:left="120"/>
        <w:jc w:val="both"/>
      </w:pPr>
      <w:r>
        <w:rPr>
          <w:rFonts w:ascii="Times New Roman" w:hAnsi="Times New Roman"/>
          <w:color w:val="000000"/>
          <w:sz w:val="28"/>
        </w:rPr>
        <w:t>4. Работа с историческими источниками:</w:t>
      </w:r>
    </w:p>
    <w:p w:rsidR="00897104" w:rsidRPr="00EF1ECE" w:rsidRDefault="00EF1ECE">
      <w:pPr>
        <w:numPr>
          <w:ilvl w:val="0"/>
          <w:numId w:val="12"/>
        </w:numPr>
        <w:spacing w:after="0" w:line="264" w:lineRule="auto"/>
        <w:jc w:val="both"/>
        <w:rPr>
          <w:lang w:val="ru-RU"/>
        </w:rPr>
      </w:pPr>
      <w:r w:rsidRPr="00EF1ECE">
        <w:rPr>
          <w:rFonts w:ascii="Times New Roman" w:hAnsi="Times New Roman"/>
          <w:color w:val="000000"/>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897104" w:rsidRPr="00EF1ECE" w:rsidRDefault="00EF1ECE">
      <w:pPr>
        <w:numPr>
          <w:ilvl w:val="0"/>
          <w:numId w:val="12"/>
        </w:numPr>
        <w:spacing w:after="0" w:line="264" w:lineRule="auto"/>
        <w:jc w:val="both"/>
        <w:rPr>
          <w:lang w:val="ru-RU"/>
        </w:rPr>
      </w:pPr>
      <w:r w:rsidRPr="00EF1ECE">
        <w:rPr>
          <w:rFonts w:ascii="Times New Roman" w:hAnsi="Times New Roman"/>
          <w:color w:val="000000"/>
          <w:sz w:val="28"/>
          <w:lang w:val="ru-RU"/>
        </w:rPr>
        <w:t>характеризовать авторство, время, место создания источника;</w:t>
      </w:r>
    </w:p>
    <w:p w:rsidR="00897104" w:rsidRPr="00EF1ECE" w:rsidRDefault="00EF1ECE">
      <w:pPr>
        <w:numPr>
          <w:ilvl w:val="0"/>
          <w:numId w:val="12"/>
        </w:numPr>
        <w:spacing w:after="0" w:line="264" w:lineRule="auto"/>
        <w:jc w:val="both"/>
        <w:rPr>
          <w:lang w:val="ru-RU"/>
        </w:rPr>
      </w:pPr>
      <w:r w:rsidRPr="00EF1ECE">
        <w:rPr>
          <w:rFonts w:ascii="Times New Roman" w:hAnsi="Times New Roman"/>
          <w:color w:val="000000"/>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897104" w:rsidRPr="00EF1ECE" w:rsidRDefault="00EF1ECE">
      <w:pPr>
        <w:numPr>
          <w:ilvl w:val="0"/>
          <w:numId w:val="12"/>
        </w:numPr>
        <w:spacing w:after="0" w:line="264" w:lineRule="auto"/>
        <w:jc w:val="both"/>
        <w:rPr>
          <w:lang w:val="ru-RU"/>
        </w:rPr>
      </w:pPr>
      <w:r w:rsidRPr="00EF1ECE">
        <w:rPr>
          <w:rFonts w:ascii="Times New Roman" w:hAnsi="Times New Roman"/>
          <w:color w:val="000000"/>
          <w:sz w:val="28"/>
          <w:lang w:val="ru-RU"/>
        </w:rPr>
        <w:t>находить в визуальном источнике и вещественном памятнике ключевые символы, образы;</w:t>
      </w:r>
    </w:p>
    <w:p w:rsidR="00897104" w:rsidRPr="00EF1ECE" w:rsidRDefault="00EF1ECE">
      <w:pPr>
        <w:numPr>
          <w:ilvl w:val="0"/>
          <w:numId w:val="12"/>
        </w:numPr>
        <w:spacing w:after="0" w:line="264" w:lineRule="auto"/>
        <w:jc w:val="both"/>
        <w:rPr>
          <w:lang w:val="ru-RU"/>
        </w:rPr>
      </w:pPr>
      <w:r w:rsidRPr="00EF1ECE">
        <w:rPr>
          <w:rFonts w:ascii="Times New Roman" w:hAnsi="Times New Roman"/>
          <w:color w:val="000000"/>
          <w:sz w:val="28"/>
          <w:lang w:val="ru-RU"/>
        </w:rPr>
        <w:t>характеризовать позицию автора письменного и визуального исторического источника.</w:t>
      </w:r>
    </w:p>
    <w:p w:rsidR="00897104" w:rsidRDefault="00EF1ECE">
      <w:pPr>
        <w:spacing w:after="0" w:line="264" w:lineRule="auto"/>
        <w:ind w:left="120"/>
        <w:jc w:val="both"/>
      </w:pPr>
      <w:r>
        <w:rPr>
          <w:rFonts w:ascii="Times New Roman" w:hAnsi="Times New Roman"/>
          <w:color w:val="000000"/>
          <w:sz w:val="28"/>
        </w:rPr>
        <w:t>5. Историческое описание (реконструкция):</w:t>
      </w:r>
    </w:p>
    <w:p w:rsidR="00897104" w:rsidRPr="00EF1ECE" w:rsidRDefault="00EF1ECE">
      <w:pPr>
        <w:numPr>
          <w:ilvl w:val="0"/>
          <w:numId w:val="13"/>
        </w:numPr>
        <w:spacing w:after="0" w:line="264" w:lineRule="auto"/>
        <w:jc w:val="both"/>
        <w:rPr>
          <w:lang w:val="ru-RU"/>
        </w:rPr>
      </w:pPr>
      <w:r w:rsidRPr="00EF1ECE">
        <w:rPr>
          <w:rFonts w:ascii="Times New Roman" w:hAnsi="Times New Roman"/>
          <w:color w:val="000000"/>
          <w:sz w:val="28"/>
          <w:lang w:val="ru-RU"/>
        </w:rPr>
        <w:t>рассказывать о ключевых событиях отечественной и всеобщей истории в эпоху Средневековья, их участниках;</w:t>
      </w:r>
    </w:p>
    <w:p w:rsidR="00897104" w:rsidRPr="00EF1ECE" w:rsidRDefault="00EF1ECE">
      <w:pPr>
        <w:numPr>
          <w:ilvl w:val="0"/>
          <w:numId w:val="13"/>
        </w:numPr>
        <w:spacing w:after="0" w:line="264" w:lineRule="auto"/>
        <w:jc w:val="both"/>
        <w:rPr>
          <w:lang w:val="ru-RU"/>
        </w:rPr>
      </w:pPr>
      <w:r w:rsidRPr="00EF1ECE">
        <w:rPr>
          <w:rFonts w:ascii="Times New Roman" w:hAnsi="Times New Roman"/>
          <w:color w:val="000000"/>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897104" w:rsidRPr="00EF1ECE" w:rsidRDefault="00EF1ECE">
      <w:pPr>
        <w:numPr>
          <w:ilvl w:val="0"/>
          <w:numId w:val="13"/>
        </w:numPr>
        <w:spacing w:after="0" w:line="264" w:lineRule="auto"/>
        <w:jc w:val="both"/>
        <w:rPr>
          <w:lang w:val="ru-RU"/>
        </w:rPr>
      </w:pPr>
      <w:r w:rsidRPr="00EF1ECE">
        <w:rPr>
          <w:rFonts w:ascii="Times New Roman" w:hAnsi="Times New Roman"/>
          <w:color w:val="000000"/>
          <w:sz w:val="28"/>
          <w:lang w:val="ru-RU"/>
        </w:rPr>
        <w:t>рассказывать об образе жизни различных групп населения в средневековых обществах на Руси и в других странах;</w:t>
      </w:r>
    </w:p>
    <w:p w:rsidR="00897104" w:rsidRPr="00EF1ECE" w:rsidRDefault="00EF1ECE">
      <w:pPr>
        <w:numPr>
          <w:ilvl w:val="0"/>
          <w:numId w:val="13"/>
        </w:numPr>
        <w:spacing w:after="0" w:line="264" w:lineRule="auto"/>
        <w:jc w:val="both"/>
        <w:rPr>
          <w:lang w:val="ru-RU"/>
        </w:rPr>
      </w:pPr>
      <w:r w:rsidRPr="00EF1ECE">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897104" w:rsidRPr="00EF1ECE" w:rsidRDefault="00EF1ECE">
      <w:pPr>
        <w:spacing w:after="0" w:line="264" w:lineRule="auto"/>
        <w:ind w:left="120"/>
        <w:jc w:val="both"/>
        <w:rPr>
          <w:lang w:val="ru-RU"/>
        </w:rPr>
      </w:pPr>
      <w:r w:rsidRPr="00EF1ECE">
        <w:rPr>
          <w:rFonts w:ascii="Times New Roman" w:hAnsi="Times New Roman"/>
          <w:color w:val="000000"/>
          <w:sz w:val="28"/>
          <w:lang w:val="ru-RU"/>
        </w:rPr>
        <w:t>6. Анализ, объяснение исторических событий, явлений:</w:t>
      </w:r>
    </w:p>
    <w:p w:rsidR="00897104" w:rsidRPr="00EF1ECE" w:rsidRDefault="00EF1ECE">
      <w:pPr>
        <w:numPr>
          <w:ilvl w:val="0"/>
          <w:numId w:val="14"/>
        </w:numPr>
        <w:spacing w:after="0" w:line="264" w:lineRule="auto"/>
        <w:jc w:val="both"/>
        <w:rPr>
          <w:lang w:val="ru-RU"/>
        </w:rPr>
      </w:pPr>
      <w:r w:rsidRPr="00EF1ECE">
        <w:rPr>
          <w:rFonts w:ascii="Times New Roman" w:hAnsi="Times New Roman"/>
          <w:color w:val="000000"/>
          <w:sz w:val="28"/>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897104" w:rsidRPr="00EF1ECE" w:rsidRDefault="00EF1ECE">
      <w:pPr>
        <w:numPr>
          <w:ilvl w:val="0"/>
          <w:numId w:val="14"/>
        </w:numPr>
        <w:spacing w:after="0" w:line="264" w:lineRule="auto"/>
        <w:jc w:val="both"/>
        <w:rPr>
          <w:lang w:val="ru-RU"/>
        </w:rPr>
      </w:pPr>
      <w:r w:rsidRPr="00EF1ECE">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97104" w:rsidRPr="00EF1ECE" w:rsidRDefault="00EF1ECE">
      <w:pPr>
        <w:numPr>
          <w:ilvl w:val="0"/>
          <w:numId w:val="14"/>
        </w:numPr>
        <w:spacing w:after="0" w:line="264" w:lineRule="auto"/>
        <w:jc w:val="both"/>
        <w:rPr>
          <w:lang w:val="ru-RU"/>
        </w:rPr>
      </w:pPr>
      <w:r w:rsidRPr="00EF1ECE">
        <w:rPr>
          <w:rFonts w:ascii="Times New Roman" w:hAnsi="Times New Roman"/>
          <w:color w:val="000000"/>
          <w:sz w:val="28"/>
          <w:lang w:val="ru-RU"/>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897104" w:rsidRPr="00EF1ECE" w:rsidRDefault="00EF1ECE">
      <w:pPr>
        <w:numPr>
          <w:ilvl w:val="0"/>
          <w:numId w:val="14"/>
        </w:numPr>
        <w:spacing w:after="0" w:line="264" w:lineRule="auto"/>
        <w:jc w:val="both"/>
        <w:rPr>
          <w:lang w:val="ru-RU"/>
        </w:rPr>
      </w:pPr>
      <w:r w:rsidRPr="00EF1ECE">
        <w:rPr>
          <w:rFonts w:ascii="Times New Roman" w:hAnsi="Times New Roman"/>
          <w:color w:val="000000"/>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897104" w:rsidRPr="00EF1ECE" w:rsidRDefault="00EF1ECE">
      <w:pPr>
        <w:spacing w:after="0" w:line="264" w:lineRule="auto"/>
        <w:ind w:left="120"/>
        <w:jc w:val="both"/>
        <w:rPr>
          <w:lang w:val="ru-RU"/>
        </w:rPr>
      </w:pPr>
      <w:r w:rsidRPr="00EF1ECE">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897104" w:rsidRPr="00EF1ECE" w:rsidRDefault="00EF1ECE">
      <w:pPr>
        <w:numPr>
          <w:ilvl w:val="0"/>
          <w:numId w:val="15"/>
        </w:numPr>
        <w:spacing w:after="0" w:line="264" w:lineRule="auto"/>
        <w:jc w:val="both"/>
        <w:rPr>
          <w:lang w:val="ru-RU"/>
        </w:rPr>
      </w:pPr>
      <w:r w:rsidRPr="00EF1ECE">
        <w:rPr>
          <w:rFonts w:ascii="Times New Roman" w:hAnsi="Times New Roman"/>
          <w:color w:val="000000"/>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897104" w:rsidRPr="00EF1ECE" w:rsidRDefault="00EF1ECE">
      <w:pPr>
        <w:numPr>
          <w:ilvl w:val="0"/>
          <w:numId w:val="15"/>
        </w:numPr>
        <w:spacing w:after="0" w:line="264" w:lineRule="auto"/>
        <w:jc w:val="both"/>
        <w:rPr>
          <w:lang w:val="ru-RU"/>
        </w:rPr>
      </w:pPr>
      <w:r w:rsidRPr="00EF1ECE">
        <w:rPr>
          <w:rFonts w:ascii="Times New Roman" w:hAnsi="Times New Roman"/>
          <w:color w:val="000000"/>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897104" w:rsidRDefault="00EF1ECE">
      <w:pPr>
        <w:spacing w:after="0" w:line="264" w:lineRule="auto"/>
        <w:ind w:left="120"/>
        <w:jc w:val="both"/>
      </w:pPr>
      <w:r>
        <w:rPr>
          <w:rFonts w:ascii="Times New Roman" w:hAnsi="Times New Roman"/>
          <w:color w:val="000000"/>
          <w:sz w:val="28"/>
        </w:rPr>
        <w:t>8. Применение исторических знаний:</w:t>
      </w:r>
    </w:p>
    <w:p w:rsidR="00897104" w:rsidRPr="00EF1ECE" w:rsidRDefault="00EF1ECE">
      <w:pPr>
        <w:numPr>
          <w:ilvl w:val="0"/>
          <w:numId w:val="16"/>
        </w:numPr>
        <w:spacing w:after="0" w:line="264" w:lineRule="auto"/>
        <w:jc w:val="both"/>
        <w:rPr>
          <w:lang w:val="ru-RU"/>
        </w:rPr>
      </w:pPr>
      <w:r w:rsidRPr="00EF1ECE">
        <w:rPr>
          <w:rFonts w:ascii="Times New Roman" w:hAnsi="Times New Roman"/>
          <w:color w:val="000000"/>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897104" w:rsidRPr="00EF1ECE" w:rsidRDefault="00EF1ECE">
      <w:pPr>
        <w:numPr>
          <w:ilvl w:val="0"/>
          <w:numId w:val="16"/>
        </w:numPr>
        <w:spacing w:after="0" w:line="264" w:lineRule="auto"/>
        <w:jc w:val="both"/>
        <w:rPr>
          <w:lang w:val="ru-RU"/>
        </w:rPr>
      </w:pPr>
      <w:r w:rsidRPr="00EF1ECE">
        <w:rPr>
          <w:rFonts w:ascii="Times New Roman" w:hAnsi="Times New Roman"/>
          <w:color w:val="000000"/>
          <w:sz w:val="28"/>
          <w:lang w:val="ru-RU"/>
        </w:rPr>
        <w:t>выполнять учебные проекты по истории Средних веков (в том числе на региональном материале).</w:t>
      </w:r>
    </w:p>
    <w:p w:rsidR="00897104" w:rsidRPr="00EF1ECE" w:rsidRDefault="00897104">
      <w:pPr>
        <w:spacing w:after="0" w:line="264" w:lineRule="auto"/>
        <w:ind w:left="120"/>
        <w:jc w:val="both"/>
        <w:rPr>
          <w:lang w:val="ru-RU"/>
        </w:rPr>
      </w:pPr>
    </w:p>
    <w:p w:rsidR="00897104" w:rsidRPr="00EF1ECE" w:rsidRDefault="00897104">
      <w:pPr>
        <w:rPr>
          <w:lang w:val="ru-RU"/>
        </w:rPr>
        <w:sectPr w:rsidR="00897104" w:rsidRPr="00EF1ECE">
          <w:pgSz w:w="11906" w:h="16383"/>
          <w:pgMar w:top="1134" w:right="850" w:bottom="1134" w:left="1701" w:header="720" w:footer="720" w:gutter="0"/>
          <w:cols w:space="720"/>
        </w:sectPr>
      </w:pPr>
    </w:p>
    <w:p w:rsidR="00897104" w:rsidRDefault="00EF1ECE">
      <w:pPr>
        <w:spacing w:after="0"/>
        <w:ind w:left="120"/>
      </w:pPr>
      <w:bookmarkStart w:id="7" w:name="block-834235"/>
      <w:bookmarkEnd w:id="6"/>
      <w:r>
        <w:rPr>
          <w:rFonts w:ascii="Times New Roman" w:hAnsi="Times New Roman"/>
          <w:b/>
          <w:color w:val="000000"/>
          <w:sz w:val="28"/>
        </w:rPr>
        <w:t xml:space="preserve">ТЕМАТИЧЕСКОЕ ПЛАНИРОВАНИЕ </w:t>
      </w:r>
    </w:p>
    <w:p w:rsidR="00897104" w:rsidRDefault="00EF1EC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897104">
        <w:trPr>
          <w:trHeight w:val="144"/>
          <w:tblCellSpacing w:w="20" w:type="nil"/>
        </w:trPr>
        <w:tc>
          <w:tcPr>
            <w:tcW w:w="606"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 п/п </w:t>
            </w:r>
          </w:p>
          <w:p w:rsidR="00897104" w:rsidRDefault="00897104">
            <w:pPr>
              <w:spacing w:after="0"/>
              <w:ind w:left="135"/>
            </w:pPr>
          </w:p>
        </w:tc>
        <w:tc>
          <w:tcPr>
            <w:tcW w:w="2464"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Наименование разделов и тем программы </w:t>
            </w:r>
          </w:p>
          <w:p w:rsidR="00897104" w:rsidRDefault="00897104">
            <w:pPr>
              <w:spacing w:after="0"/>
              <w:ind w:left="135"/>
            </w:pPr>
          </w:p>
        </w:tc>
        <w:tc>
          <w:tcPr>
            <w:tcW w:w="0" w:type="auto"/>
            <w:gridSpan w:val="3"/>
            <w:tcMar>
              <w:top w:w="50" w:type="dxa"/>
              <w:left w:w="100" w:type="dxa"/>
            </w:tcMar>
            <w:vAlign w:val="center"/>
          </w:tcPr>
          <w:p w:rsidR="00897104" w:rsidRDefault="00EF1ECE">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Электронные (цифровые) образовательные ресурсы </w:t>
            </w:r>
          </w:p>
          <w:p w:rsidR="00897104" w:rsidRDefault="00897104">
            <w:pPr>
              <w:spacing w:after="0"/>
              <w:ind w:left="135"/>
            </w:pPr>
          </w:p>
        </w:tc>
      </w:tr>
      <w:tr w:rsidR="00897104">
        <w:trPr>
          <w:trHeight w:val="144"/>
          <w:tblCellSpacing w:w="20" w:type="nil"/>
        </w:trPr>
        <w:tc>
          <w:tcPr>
            <w:tcW w:w="0" w:type="auto"/>
            <w:vMerge/>
            <w:tcBorders>
              <w:top w:val="nil"/>
            </w:tcBorders>
            <w:tcMar>
              <w:top w:w="50" w:type="dxa"/>
              <w:left w:w="100" w:type="dxa"/>
            </w:tcMar>
          </w:tcPr>
          <w:p w:rsidR="00897104" w:rsidRDefault="00897104"/>
        </w:tc>
        <w:tc>
          <w:tcPr>
            <w:tcW w:w="0" w:type="auto"/>
            <w:vMerge/>
            <w:tcBorders>
              <w:top w:val="nil"/>
            </w:tcBorders>
            <w:tcMar>
              <w:top w:w="50" w:type="dxa"/>
              <w:left w:w="100" w:type="dxa"/>
            </w:tcMar>
          </w:tcPr>
          <w:p w:rsidR="00897104" w:rsidRDefault="00897104"/>
        </w:tc>
        <w:tc>
          <w:tcPr>
            <w:tcW w:w="1015"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Всего </w:t>
            </w:r>
          </w:p>
          <w:p w:rsidR="00897104" w:rsidRDefault="00897104">
            <w:pPr>
              <w:spacing w:after="0"/>
              <w:ind w:left="135"/>
            </w:pPr>
          </w:p>
        </w:tc>
        <w:tc>
          <w:tcPr>
            <w:tcW w:w="1743"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Контрольные работы </w:t>
            </w:r>
          </w:p>
          <w:p w:rsidR="00897104" w:rsidRDefault="00897104">
            <w:pPr>
              <w:spacing w:after="0"/>
              <w:ind w:left="135"/>
            </w:pPr>
          </w:p>
        </w:tc>
        <w:tc>
          <w:tcPr>
            <w:tcW w:w="1828"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Практические работы </w:t>
            </w:r>
          </w:p>
          <w:p w:rsidR="00897104" w:rsidRDefault="00897104">
            <w:pPr>
              <w:spacing w:after="0"/>
              <w:ind w:left="135"/>
            </w:pPr>
          </w:p>
        </w:tc>
        <w:tc>
          <w:tcPr>
            <w:tcW w:w="0" w:type="auto"/>
            <w:vMerge/>
            <w:tcBorders>
              <w:top w:val="nil"/>
            </w:tcBorders>
            <w:tcMar>
              <w:top w:w="50" w:type="dxa"/>
              <w:left w:w="100" w:type="dxa"/>
            </w:tcMar>
          </w:tcPr>
          <w:p w:rsidR="00897104" w:rsidRDefault="00897104"/>
        </w:tc>
      </w:tr>
      <w:tr w:rsidR="00897104" w:rsidRPr="003E53C4">
        <w:trPr>
          <w:trHeight w:val="144"/>
          <w:tblCellSpacing w:w="20" w:type="nil"/>
        </w:trPr>
        <w:tc>
          <w:tcPr>
            <w:tcW w:w="0" w:type="auto"/>
            <w:gridSpan w:val="6"/>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b/>
                <w:color w:val="000000"/>
                <w:sz w:val="24"/>
                <w:lang w:val="ru-RU"/>
              </w:rPr>
              <w:t>Раздел 1.Всеобщая история. История Средних веков</w:t>
            </w:r>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1.1</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1.2</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Народы Европы в раннее Средневековье</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4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1.3</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sidRPr="00EF1ECE">
              <w:rPr>
                <w:rFonts w:ascii="Times New Roman" w:hAnsi="Times New Roman"/>
                <w:color w:val="000000"/>
                <w:sz w:val="24"/>
                <w:lang w:val="ru-RU"/>
              </w:rPr>
              <w:t>—</w:t>
            </w:r>
            <w:r>
              <w:rPr>
                <w:rFonts w:ascii="Times New Roman" w:hAnsi="Times New Roman"/>
                <w:color w:val="000000"/>
                <w:sz w:val="24"/>
              </w:rPr>
              <w:t>XI</w:t>
            </w:r>
            <w:r w:rsidRPr="00EF1ECE">
              <w:rPr>
                <w:rFonts w:ascii="Times New Roman" w:hAnsi="Times New Roman"/>
                <w:color w:val="000000"/>
                <w:sz w:val="24"/>
                <w:lang w:val="ru-RU"/>
              </w:rPr>
              <w:t xml:space="preserve"> вв.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2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1.4</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Арабы в </w:t>
            </w:r>
            <w:r>
              <w:rPr>
                <w:rFonts w:ascii="Times New Roman" w:hAnsi="Times New Roman"/>
                <w:color w:val="000000"/>
                <w:sz w:val="24"/>
              </w:rPr>
              <w:t>VI</w:t>
            </w:r>
            <w:r w:rsidRPr="00EF1ECE">
              <w:rPr>
                <w:rFonts w:ascii="Times New Roman" w:hAnsi="Times New Roman"/>
                <w:color w:val="000000"/>
                <w:sz w:val="24"/>
                <w:lang w:val="ru-RU"/>
              </w:rPr>
              <w:t>—Х</w:t>
            </w:r>
            <w:r>
              <w:rPr>
                <w:rFonts w:ascii="Times New Roman" w:hAnsi="Times New Roman"/>
                <w:color w:val="000000"/>
                <w:sz w:val="24"/>
              </w:rPr>
              <w:t>I</w:t>
            </w:r>
            <w:r w:rsidRPr="00EF1ECE">
              <w:rPr>
                <w:rFonts w:ascii="Times New Roman" w:hAnsi="Times New Roman"/>
                <w:color w:val="000000"/>
                <w:sz w:val="24"/>
                <w:lang w:val="ru-RU"/>
              </w:rPr>
              <w:t xml:space="preserve"> вв.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2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1.5</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1.6</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sidRPr="00EF1ECE">
              <w:rPr>
                <w:rFonts w:ascii="Times New Roman" w:hAnsi="Times New Roman"/>
                <w:color w:val="000000"/>
                <w:sz w:val="24"/>
                <w:lang w:val="ru-RU"/>
              </w:rPr>
              <w:t>—</w:t>
            </w:r>
            <w:r>
              <w:rPr>
                <w:rFonts w:ascii="Times New Roman" w:hAnsi="Times New Roman"/>
                <w:color w:val="000000"/>
                <w:sz w:val="24"/>
              </w:rPr>
              <w:t>XV</w:t>
            </w:r>
            <w:r w:rsidRPr="00EF1ECE">
              <w:rPr>
                <w:rFonts w:ascii="Times New Roman" w:hAnsi="Times New Roman"/>
                <w:color w:val="000000"/>
                <w:sz w:val="24"/>
                <w:lang w:val="ru-RU"/>
              </w:rPr>
              <w:t xml:space="preserve"> вв.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4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1.7</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1.8</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Страны Востока в Средние века</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3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1.9</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Государства доколумбовой Америки в Средние века</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1.10</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c</w:t>
              </w:r>
              <w:r w:rsidRPr="00EF1ECE">
                <w:rPr>
                  <w:rFonts w:ascii="Times New Roman" w:hAnsi="Times New Roman"/>
                  <w:color w:val="0000FF"/>
                  <w:u w:val="single"/>
                  <w:lang w:val="ru-RU"/>
                </w:rPr>
                <w:t>04</w:t>
              </w:r>
            </w:hyperlink>
          </w:p>
        </w:tc>
      </w:tr>
      <w:tr w:rsidR="00897104">
        <w:trPr>
          <w:trHeight w:val="144"/>
          <w:tblCellSpacing w:w="20" w:type="nil"/>
        </w:trPr>
        <w:tc>
          <w:tcPr>
            <w:tcW w:w="0" w:type="auto"/>
            <w:gridSpan w:val="2"/>
            <w:tcMar>
              <w:top w:w="50" w:type="dxa"/>
              <w:left w:w="100" w:type="dxa"/>
            </w:tcMar>
            <w:vAlign w:val="center"/>
          </w:tcPr>
          <w:p w:rsidR="00897104" w:rsidRDefault="00EF1ECE">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97104" w:rsidRDefault="00897104"/>
        </w:tc>
      </w:tr>
      <w:tr w:rsidR="00897104" w:rsidRPr="003E53C4">
        <w:trPr>
          <w:trHeight w:val="144"/>
          <w:tblCellSpacing w:w="20" w:type="nil"/>
        </w:trPr>
        <w:tc>
          <w:tcPr>
            <w:tcW w:w="0" w:type="auto"/>
            <w:gridSpan w:val="6"/>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b/>
                <w:color w:val="000000"/>
                <w:sz w:val="24"/>
                <w:lang w:val="ru-RU"/>
              </w:rPr>
              <w:t>Раздел 2.История России. От Руси к Российскому государству</w:t>
            </w:r>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2.1</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2.2</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sidRPr="00EF1ECE">
              <w:rPr>
                <w:rFonts w:ascii="Times New Roman" w:hAnsi="Times New Roman"/>
                <w:color w:val="000000"/>
                <w:sz w:val="24"/>
                <w:lang w:val="ru-RU"/>
              </w:rPr>
              <w:t xml:space="preserve"> тыс. н. э.</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5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2.3</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Русь в </w:t>
            </w:r>
            <w:r>
              <w:rPr>
                <w:rFonts w:ascii="Times New Roman" w:hAnsi="Times New Roman"/>
                <w:color w:val="000000"/>
                <w:sz w:val="24"/>
              </w:rPr>
              <w:t>IX</w:t>
            </w:r>
            <w:r w:rsidRPr="00EF1ECE">
              <w:rPr>
                <w:rFonts w:ascii="Times New Roman" w:hAnsi="Times New Roman"/>
                <w:color w:val="000000"/>
                <w:sz w:val="24"/>
                <w:lang w:val="ru-RU"/>
              </w:rPr>
              <w:t xml:space="preserve"> — начале </w:t>
            </w:r>
            <w:r>
              <w:rPr>
                <w:rFonts w:ascii="Times New Roman" w:hAnsi="Times New Roman"/>
                <w:color w:val="000000"/>
                <w:sz w:val="24"/>
              </w:rPr>
              <w:t>XII</w:t>
            </w:r>
            <w:r w:rsidRPr="00EF1ECE">
              <w:rPr>
                <w:rFonts w:ascii="Times New Roman" w:hAnsi="Times New Roman"/>
                <w:color w:val="000000"/>
                <w:sz w:val="24"/>
                <w:lang w:val="ru-RU"/>
              </w:rPr>
              <w:t xml:space="preserve"> 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13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2.4</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Русь в середине </w:t>
            </w:r>
            <w:r>
              <w:rPr>
                <w:rFonts w:ascii="Times New Roman" w:hAnsi="Times New Roman"/>
                <w:color w:val="000000"/>
                <w:sz w:val="24"/>
              </w:rPr>
              <w:t>XII</w:t>
            </w:r>
            <w:r w:rsidRPr="00EF1ECE">
              <w:rPr>
                <w:rFonts w:ascii="Times New Roman" w:hAnsi="Times New Roman"/>
                <w:color w:val="000000"/>
                <w:sz w:val="24"/>
                <w:lang w:val="ru-RU"/>
              </w:rPr>
              <w:t xml:space="preserve"> — начале </w:t>
            </w:r>
            <w:r>
              <w:rPr>
                <w:rFonts w:ascii="Times New Roman" w:hAnsi="Times New Roman"/>
                <w:color w:val="000000"/>
                <w:sz w:val="24"/>
              </w:rPr>
              <w:t>XIII</w:t>
            </w:r>
            <w:r w:rsidRPr="00EF1ECE">
              <w:rPr>
                <w:rFonts w:ascii="Times New Roman" w:hAnsi="Times New Roman"/>
                <w:color w:val="000000"/>
                <w:sz w:val="24"/>
                <w:lang w:val="ru-RU"/>
              </w:rPr>
              <w:t xml:space="preserve"> 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6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2.5</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EF1ECE">
              <w:rPr>
                <w:rFonts w:ascii="Times New Roman" w:hAnsi="Times New Roman"/>
                <w:color w:val="000000"/>
                <w:sz w:val="24"/>
                <w:lang w:val="ru-RU"/>
              </w:rPr>
              <w:t xml:space="preserve"> — </w:t>
            </w:r>
            <w:r>
              <w:rPr>
                <w:rFonts w:ascii="Times New Roman" w:hAnsi="Times New Roman"/>
                <w:color w:val="000000"/>
                <w:sz w:val="24"/>
              </w:rPr>
              <w:t>XIV</w:t>
            </w:r>
            <w:r w:rsidRPr="00EF1ECE">
              <w:rPr>
                <w:rFonts w:ascii="Times New Roman" w:hAnsi="Times New Roman"/>
                <w:color w:val="000000"/>
                <w:sz w:val="24"/>
                <w:lang w:val="ru-RU"/>
              </w:rPr>
              <w:t xml:space="preserve"> 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10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2.6</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sidRPr="00EF1ECE">
              <w:rPr>
                <w:rFonts w:ascii="Times New Roman" w:hAnsi="Times New Roman"/>
                <w:color w:val="000000"/>
                <w:sz w:val="24"/>
                <w:lang w:val="ru-RU"/>
              </w:rPr>
              <w:t xml:space="preserve"> 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8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2.7</w:t>
            </w:r>
          </w:p>
        </w:tc>
        <w:tc>
          <w:tcPr>
            <w:tcW w:w="2464"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EF1ECE">
              <w:rPr>
                <w:rFonts w:ascii="Times New Roman" w:hAnsi="Times New Roman"/>
                <w:color w:val="000000"/>
                <w:sz w:val="24"/>
                <w:lang w:val="ru-RU"/>
              </w:rPr>
              <w:t xml:space="preserve"> в.</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743" w:type="dxa"/>
            <w:tcMar>
              <w:top w:w="50" w:type="dxa"/>
              <w:left w:w="100" w:type="dxa"/>
            </w:tcMar>
            <w:vAlign w:val="center"/>
          </w:tcPr>
          <w:p w:rsidR="00897104" w:rsidRDefault="00897104">
            <w:pPr>
              <w:spacing w:after="0"/>
              <w:ind w:left="135"/>
              <w:jc w:val="center"/>
            </w:pPr>
          </w:p>
        </w:tc>
        <w:tc>
          <w:tcPr>
            <w:tcW w:w="1828"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897104" w:rsidRDefault="00897104">
            <w:pPr>
              <w:spacing w:after="0"/>
              <w:ind w:left="135"/>
            </w:pPr>
          </w:p>
        </w:tc>
      </w:tr>
      <w:tr w:rsidR="00897104" w:rsidRPr="003E53C4">
        <w:trPr>
          <w:trHeight w:val="144"/>
          <w:tblCellSpacing w:w="20" w:type="nil"/>
        </w:trPr>
        <w:tc>
          <w:tcPr>
            <w:tcW w:w="606" w:type="dxa"/>
            <w:tcMar>
              <w:top w:w="50" w:type="dxa"/>
              <w:left w:w="100" w:type="dxa"/>
            </w:tcMar>
            <w:vAlign w:val="center"/>
          </w:tcPr>
          <w:p w:rsidR="00897104" w:rsidRDefault="00EF1ECE">
            <w:pPr>
              <w:spacing w:after="0"/>
            </w:pPr>
            <w:r>
              <w:rPr>
                <w:rFonts w:ascii="Times New Roman" w:hAnsi="Times New Roman"/>
                <w:color w:val="000000"/>
                <w:sz w:val="24"/>
              </w:rPr>
              <w:t>2.8</w:t>
            </w:r>
          </w:p>
        </w:tc>
        <w:tc>
          <w:tcPr>
            <w:tcW w:w="2464" w:type="dxa"/>
            <w:tcMar>
              <w:top w:w="50" w:type="dxa"/>
              <w:left w:w="100" w:type="dxa"/>
            </w:tcMar>
            <w:vAlign w:val="center"/>
          </w:tcPr>
          <w:p w:rsidR="00897104" w:rsidRDefault="00EF1ECE">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897104" w:rsidRDefault="00897104">
            <w:pPr>
              <w:spacing w:after="0"/>
              <w:ind w:left="135"/>
              <w:jc w:val="center"/>
            </w:pPr>
          </w:p>
        </w:tc>
        <w:tc>
          <w:tcPr>
            <w:tcW w:w="275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/7</w:t>
              </w:r>
              <w:r>
                <w:rPr>
                  <w:rFonts w:ascii="Times New Roman" w:hAnsi="Times New Roman"/>
                  <w:color w:val="0000FF"/>
                  <w:u w:val="single"/>
                </w:rPr>
                <w:t>f</w:t>
              </w:r>
              <w:r w:rsidRPr="00EF1ECE">
                <w:rPr>
                  <w:rFonts w:ascii="Times New Roman" w:hAnsi="Times New Roman"/>
                  <w:color w:val="0000FF"/>
                  <w:u w:val="single"/>
                  <w:lang w:val="ru-RU"/>
                </w:rPr>
                <w:t>414</w:t>
              </w:r>
              <w:r>
                <w:rPr>
                  <w:rFonts w:ascii="Times New Roman" w:hAnsi="Times New Roman"/>
                  <w:color w:val="0000FF"/>
                  <w:u w:val="single"/>
                </w:rPr>
                <w:t>a</w:t>
              </w:r>
              <w:r w:rsidRPr="00EF1ECE">
                <w:rPr>
                  <w:rFonts w:ascii="Times New Roman" w:hAnsi="Times New Roman"/>
                  <w:color w:val="0000FF"/>
                  <w:u w:val="single"/>
                  <w:lang w:val="ru-RU"/>
                </w:rPr>
                <w:t>6</w:t>
              </w:r>
              <w:r>
                <w:rPr>
                  <w:rFonts w:ascii="Times New Roman" w:hAnsi="Times New Roman"/>
                  <w:color w:val="0000FF"/>
                  <w:u w:val="single"/>
                </w:rPr>
                <w:t>a</w:t>
              </w:r>
            </w:hyperlink>
          </w:p>
        </w:tc>
      </w:tr>
      <w:tr w:rsidR="00897104">
        <w:trPr>
          <w:trHeight w:val="144"/>
          <w:tblCellSpacing w:w="20" w:type="nil"/>
        </w:trPr>
        <w:tc>
          <w:tcPr>
            <w:tcW w:w="0" w:type="auto"/>
            <w:gridSpan w:val="2"/>
            <w:tcMar>
              <w:top w:w="50" w:type="dxa"/>
              <w:left w:w="100" w:type="dxa"/>
            </w:tcMar>
            <w:vAlign w:val="center"/>
          </w:tcPr>
          <w:p w:rsidR="00897104" w:rsidRDefault="00EF1ECE">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897104" w:rsidRDefault="00897104"/>
        </w:tc>
      </w:tr>
      <w:tr w:rsidR="00897104">
        <w:trPr>
          <w:trHeight w:val="144"/>
          <w:tblCellSpacing w:w="20" w:type="nil"/>
        </w:trPr>
        <w:tc>
          <w:tcPr>
            <w:tcW w:w="0" w:type="auto"/>
            <w:gridSpan w:val="2"/>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ОБЩЕЕ КОЛИЧЕСТВО ЧАСОВ ПО ПРОГРАММЕ</w:t>
            </w:r>
          </w:p>
        </w:tc>
        <w:tc>
          <w:tcPr>
            <w:tcW w:w="1596"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68 </w:t>
            </w:r>
          </w:p>
        </w:tc>
        <w:tc>
          <w:tcPr>
            <w:tcW w:w="1743"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2 </w:t>
            </w:r>
          </w:p>
        </w:tc>
        <w:tc>
          <w:tcPr>
            <w:tcW w:w="1828"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3 </w:t>
            </w:r>
          </w:p>
        </w:tc>
        <w:tc>
          <w:tcPr>
            <w:tcW w:w="2753" w:type="dxa"/>
            <w:tcMar>
              <w:top w:w="50" w:type="dxa"/>
              <w:left w:w="100" w:type="dxa"/>
            </w:tcMar>
            <w:vAlign w:val="center"/>
          </w:tcPr>
          <w:p w:rsidR="00897104" w:rsidRDefault="00897104"/>
        </w:tc>
      </w:tr>
    </w:tbl>
    <w:p w:rsidR="00897104" w:rsidRDefault="00897104">
      <w:pPr>
        <w:sectPr w:rsidR="00897104">
          <w:pgSz w:w="16383" w:h="11906" w:orient="landscape"/>
          <w:pgMar w:top="1134" w:right="850" w:bottom="1134" w:left="1701" w:header="720" w:footer="720" w:gutter="0"/>
          <w:cols w:space="720"/>
        </w:sectPr>
      </w:pPr>
    </w:p>
    <w:p w:rsidR="00897104" w:rsidRDefault="00EF1ECE" w:rsidP="00EF1ECE">
      <w:pPr>
        <w:spacing w:after="0"/>
      </w:pPr>
      <w:bookmarkStart w:id="8" w:name="block-834236"/>
      <w:bookmarkEnd w:id="7"/>
      <w:r>
        <w:rPr>
          <w:rFonts w:ascii="Times New Roman" w:hAnsi="Times New Roman"/>
          <w:b/>
          <w:color w:val="000000"/>
          <w:sz w:val="28"/>
        </w:rPr>
        <w:t xml:space="preserve">ПОУРОЧНОЕ ПЛАНИРОВАНИЕ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3958"/>
        <w:gridCol w:w="1132"/>
        <w:gridCol w:w="1841"/>
        <w:gridCol w:w="1910"/>
        <w:gridCol w:w="1347"/>
        <w:gridCol w:w="2873"/>
      </w:tblGrid>
      <w:tr w:rsidR="00897104" w:rsidTr="00121955">
        <w:trPr>
          <w:trHeight w:val="144"/>
          <w:tblCellSpacing w:w="20" w:type="nil"/>
        </w:trPr>
        <w:tc>
          <w:tcPr>
            <w:tcW w:w="932"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 п/п </w:t>
            </w:r>
          </w:p>
          <w:p w:rsidR="00897104" w:rsidRDefault="00897104">
            <w:pPr>
              <w:spacing w:after="0"/>
              <w:ind w:left="135"/>
            </w:pPr>
          </w:p>
        </w:tc>
        <w:tc>
          <w:tcPr>
            <w:tcW w:w="3932"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Тема урока </w:t>
            </w:r>
          </w:p>
          <w:p w:rsidR="00897104" w:rsidRDefault="00897104">
            <w:pPr>
              <w:spacing w:after="0"/>
              <w:ind w:left="135"/>
            </w:pPr>
          </w:p>
        </w:tc>
        <w:tc>
          <w:tcPr>
            <w:tcW w:w="0" w:type="auto"/>
            <w:gridSpan w:val="3"/>
            <w:tcMar>
              <w:top w:w="50" w:type="dxa"/>
              <w:left w:w="100" w:type="dxa"/>
            </w:tcMar>
            <w:vAlign w:val="center"/>
          </w:tcPr>
          <w:p w:rsidR="00897104" w:rsidRDefault="00EF1EC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Дата изучения </w:t>
            </w:r>
          </w:p>
          <w:p w:rsidR="00897104" w:rsidRDefault="00897104">
            <w:pPr>
              <w:spacing w:after="0"/>
              <w:ind w:left="135"/>
            </w:pPr>
          </w:p>
        </w:tc>
        <w:tc>
          <w:tcPr>
            <w:tcW w:w="2873" w:type="dxa"/>
            <w:vMerge w:val="restart"/>
            <w:tcMar>
              <w:top w:w="50" w:type="dxa"/>
              <w:left w:w="100" w:type="dxa"/>
            </w:tcMar>
            <w:vAlign w:val="center"/>
          </w:tcPr>
          <w:p w:rsidR="00897104" w:rsidRDefault="00EF1ECE">
            <w:pPr>
              <w:spacing w:after="0"/>
              <w:ind w:left="135"/>
            </w:pPr>
            <w:r>
              <w:rPr>
                <w:rFonts w:ascii="Times New Roman" w:hAnsi="Times New Roman"/>
                <w:b/>
                <w:color w:val="000000"/>
                <w:sz w:val="24"/>
              </w:rPr>
              <w:t xml:space="preserve">Электронные цифровые образовательные ресурсы </w:t>
            </w:r>
          </w:p>
          <w:p w:rsidR="00897104" w:rsidRDefault="00897104">
            <w:pPr>
              <w:spacing w:after="0"/>
              <w:ind w:left="135"/>
            </w:pPr>
          </w:p>
        </w:tc>
      </w:tr>
      <w:tr w:rsidR="00897104" w:rsidTr="00121955">
        <w:trPr>
          <w:trHeight w:val="144"/>
          <w:tblCellSpacing w:w="20" w:type="nil"/>
        </w:trPr>
        <w:tc>
          <w:tcPr>
            <w:tcW w:w="0" w:type="auto"/>
            <w:vMerge/>
            <w:tcBorders>
              <w:top w:val="nil"/>
            </w:tcBorders>
            <w:tcMar>
              <w:top w:w="50" w:type="dxa"/>
              <w:left w:w="100" w:type="dxa"/>
            </w:tcMar>
          </w:tcPr>
          <w:p w:rsidR="00897104" w:rsidRDefault="00897104"/>
        </w:tc>
        <w:tc>
          <w:tcPr>
            <w:tcW w:w="0" w:type="auto"/>
            <w:vMerge/>
            <w:tcBorders>
              <w:top w:val="nil"/>
            </w:tcBorders>
            <w:tcMar>
              <w:top w:w="50" w:type="dxa"/>
              <w:left w:w="100" w:type="dxa"/>
            </w:tcMar>
          </w:tcPr>
          <w:p w:rsidR="00897104" w:rsidRDefault="00897104"/>
        </w:tc>
        <w:tc>
          <w:tcPr>
            <w:tcW w:w="1205"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Всего </w:t>
            </w:r>
          </w:p>
          <w:p w:rsidR="00897104" w:rsidRDefault="00897104">
            <w:pPr>
              <w:spacing w:after="0"/>
              <w:ind w:left="135"/>
            </w:pPr>
          </w:p>
        </w:tc>
        <w:tc>
          <w:tcPr>
            <w:tcW w:w="1841"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Контрольные работы </w:t>
            </w:r>
          </w:p>
          <w:p w:rsidR="00897104" w:rsidRDefault="00897104">
            <w:pPr>
              <w:spacing w:after="0"/>
              <w:ind w:left="135"/>
            </w:pPr>
          </w:p>
        </w:tc>
        <w:tc>
          <w:tcPr>
            <w:tcW w:w="1910" w:type="dxa"/>
            <w:tcMar>
              <w:top w:w="50" w:type="dxa"/>
              <w:left w:w="100" w:type="dxa"/>
            </w:tcMar>
            <w:vAlign w:val="center"/>
          </w:tcPr>
          <w:p w:rsidR="00897104" w:rsidRDefault="00EF1ECE">
            <w:pPr>
              <w:spacing w:after="0"/>
              <w:ind w:left="135"/>
            </w:pPr>
            <w:r>
              <w:rPr>
                <w:rFonts w:ascii="Times New Roman" w:hAnsi="Times New Roman"/>
                <w:b/>
                <w:color w:val="000000"/>
                <w:sz w:val="24"/>
              </w:rPr>
              <w:t xml:space="preserve">Практические работы </w:t>
            </w:r>
          </w:p>
          <w:p w:rsidR="00897104" w:rsidRDefault="00897104">
            <w:pPr>
              <w:spacing w:after="0"/>
              <w:ind w:left="135"/>
            </w:pPr>
          </w:p>
        </w:tc>
        <w:tc>
          <w:tcPr>
            <w:tcW w:w="0" w:type="auto"/>
            <w:vMerge/>
            <w:tcBorders>
              <w:top w:val="nil"/>
            </w:tcBorders>
            <w:tcMar>
              <w:top w:w="50" w:type="dxa"/>
              <w:left w:w="100" w:type="dxa"/>
            </w:tcMar>
          </w:tcPr>
          <w:p w:rsidR="00897104" w:rsidRDefault="00897104"/>
        </w:tc>
        <w:tc>
          <w:tcPr>
            <w:tcW w:w="0" w:type="auto"/>
            <w:vMerge/>
            <w:tcBorders>
              <w:top w:val="nil"/>
            </w:tcBorders>
            <w:tcMar>
              <w:top w:w="50" w:type="dxa"/>
              <w:left w:w="100" w:type="dxa"/>
            </w:tcMar>
          </w:tcPr>
          <w:p w:rsidR="00897104" w:rsidRDefault="00897104"/>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Средние века: понятие, хронологические рамки и периодизация Средневековья</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/88647</w:t>
              </w:r>
              <w:r>
                <w:rPr>
                  <w:rFonts w:ascii="Times New Roman" w:hAnsi="Times New Roman"/>
                  <w:color w:val="0000FF"/>
                  <w:u w:val="single"/>
                </w:rPr>
                <w:t>fa</w:t>
              </w:r>
              <w:r w:rsidRPr="00EF1ECE">
                <w:rPr>
                  <w:rFonts w:ascii="Times New Roman" w:hAnsi="Times New Roman"/>
                  <w:color w:val="0000FF"/>
                  <w:u w:val="single"/>
                  <w:lang w:val="ru-RU"/>
                </w:rPr>
                <w:t>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Падение Западной Римской империи и возникновение варварских королевств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/886480</w:t>
              </w:r>
              <w:r>
                <w:rPr>
                  <w:rFonts w:ascii="Times New Roman" w:hAnsi="Times New Roman"/>
                  <w:color w:val="0000FF"/>
                  <w:u w:val="single"/>
                </w:rPr>
                <w:t>bc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Франкское государство в </w:t>
            </w:r>
            <w:r>
              <w:rPr>
                <w:rFonts w:ascii="Times New Roman" w:hAnsi="Times New Roman"/>
                <w:color w:val="000000"/>
                <w:sz w:val="24"/>
              </w:rPr>
              <w:t>VIII</w:t>
            </w:r>
            <w:r w:rsidRPr="00EF1ECE">
              <w:rPr>
                <w:rFonts w:ascii="Times New Roman" w:hAnsi="Times New Roman"/>
                <w:color w:val="000000"/>
                <w:sz w:val="24"/>
                <w:lang w:val="ru-RU"/>
              </w:rPr>
              <w:t>—</w:t>
            </w:r>
            <w:r>
              <w:rPr>
                <w:rFonts w:ascii="Times New Roman" w:hAnsi="Times New Roman"/>
                <w:color w:val="000000"/>
                <w:sz w:val="24"/>
              </w:rPr>
              <w:t>IX</w:t>
            </w:r>
            <w:r w:rsidRPr="00EF1ECE">
              <w:rPr>
                <w:rFonts w:ascii="Times New Roman" w:hAnsi="Times New Roman"/>
                <w:color w:val="000000"/>
                <w:sz w:val="24"/>
                <w:lang w:val="ru-RU"/>
              </w:rPr>
              <w:t xml:space="preserve"> вв.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/886481</w:t>
              </w:r>
              <w:r>
                <w:rPr>
                  <w:rFonts w:ascii="Times New Roman" w:hAnsi="Times New Roman"/>
                  <w:color w:val="0000FF"/>
                  <w:u w:val="single"/>
                </w:rPr>
                <w:t>d</w:t>
              </w:r>
              <w:r w:rsidRPr="00EF1ECE">
                <w:rPr>
                  <w:rFonts w:ascii="Times New Roman" w:hAnsi="Times New Roman"/>
                  <w:color w:val="0000FF"/>
                  <w:u w:val="single"/>
                  <w:lang w:val="ru-RU"/>
                </w:rPr>
                <w:t>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Государства Западной Европы, Британия и Ирландия в раннее Средневековье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/886482</w:t>
              </w:r>
              <w:r>
                <w:rPr>
                  <w:rFonts w:ascii="Times New Roman" w:hAnsi="Times New Roman"/>
                  <w:color w:val="0000FF"/>
                  <w:u w:val="single"/>
                </w:rPr>
                <w:t>ec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Ранние славянские государства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/8864840</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Византия в </w:t>
            </w:r>
            <w:r>
              <w:rPr>
                <w:rFonts w:ascii="Times New Roman" w:hAnsi="Times New Roman"/>
                <w:color w:val="000000"/>
                <w:sz w:val="24"/>
              </w:rPr>
              <w:t>VI</w:t>
            </w:r>
            <w:r w:rsidRPr="00EF1ECE">
              <w:rPr>
                <w:rFonts w:ascii="Times New Roman" w:hAnsi="Times New Roman"/>
                <w:color w:val="000000"/>
                <w:sz w:val="24"/>
                <w:lang w:val="ru-RU"/>
              </w:rPr>
              <w:t>-</w:t>
            </w:r>
            <w:r>
              <w:rPr>
                <w:rFonts w:ascii="Times New Roman" w:hAnsi="Times New Roman"/>
                <w:color w:val="000000"/>
                <w:sz w:val="24"/>
              </w:rPr>
              <w:t>XI</w:t>
            </w:r>
            <w:r w:rsidRPr="00EF1ECE">
              <w:rPr>
                <w:rFonts w:ascii="Times New Roman" w:hAnsi="Times New Roman"/>
                <w:color w:val="000000"/>
                <w:sz w:val="24"/>
                <w:lang w:val="ru-RU"/>
              </w:rPr>
              <w:t xml:space="preserve"> вв.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/886485</w:t>
              </w:r>
              <w:r>
                <w:rPr>
                  <w:rFonts w:ascii="Times New Roman" w:hAnsi="Times New Roman"/>
                  <w:color w:val="0000FF"/>
                  <w:u w:val="single"/>
                </w:rPr>
                <w:t>bc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7</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Культура Византии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/886486</w:t>
              </w:r>
              <w:r>
                <w:rPr>
                  <w:rFonts w:ascii="Times New Roman" w:hAnsi="Times New Roman"/>
                  <w:color w:val="0000FF"/>
                  <w:u w:val="single"/>
                </w:rPr>
                <w:t>e</w:t>
              </w:r>
              <w:r w:rsidRPr="00EF1ECE">
                <w:rPr>
                  <w:rFonts w:ascii="Times New Roman" w:hAnsi="Times New Roman"/>
                  <w:color w:val="0000FF"/>
                  <w:u w:val="single"/>
                  <w:lang w:val="ru-RU"/>
                </w:rPr>
                <w:t>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8</w:t>
            </w:r>
          </w:p>
        </w:tc>
        <w:tc>
          <w:tcPr>
            <w:tcW w:w="3932" w:type="dxa"/>
            <w:tcMar>
              <w:top w:w="50" w:type="dxa"/>
              <w:left w:w="100" w:type="dxa"/>
            </w:tcMar>
            <w:vAlign w:val="center"/>
          </w:tcPr>
          <w:p w:rsidR="00897104" w:rsidRDefault="00EF1ECE">
            <w:pPr>
              <w:spacing w:after="0"/>
              <w:ind w:left="135"/>
            </w:pPr>
            <w:r w:rsidRPr="00EF1ECE">
              <w:rPr>
                <w:rFonts w:ascii="Times New Roman" w:hAnsi="Times New Roman"/>
                <w:color w:val="000000"/>
                <w:sz w:val="24"/>
                <w:lang w:val="ru-RU"/>
              </w:rPr>
              <w:t xml:space="preserve">Аравийский полуостров: природные условия, основные занятия жителей, верования. </w:t>
            </w:r>
            <w:r>
              <w:rPr>
                <w:rFonts w:ascii="Times New Roman" w:hAnsi="Times New Roman"/>
                <w:color w:val="000000"/>
                <w:sz w:val="24"/>
              </w:rPr>
              <w:t>Арабский халифат: его расцвет и распад</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/8864880</w:t>
              </w:r>
              <w:r>
                <w:rPr>
                  <w:rFonts w:ascii="Times New Roman" w:hAnsi="Times New Roman"/>
                  <w:color w:val="0000FF"/>
                  <w:u w:val="single"/>
                </w:rPr>
                <w:t>a</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9</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Культура исламского мира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/8864892</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Феодалы и крестьянство в средние века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w:t>
              </w:r>
              <w:r>
                <w:rPr>
                  <w:rFonts w:ascii="Times New Roman" w:hAnsi="Times New Roman"/>
                  <w:color w:val="0000FF"/>
                  <w:u w:val="single"/>
                </w:rPr>
                <w:t>a</w:t>
              </w:r>
              <w:r w:rsidRPr="00EF1ECE">
                <w:rPr>
                  <w:rFonts w:ascii="Times New Roman" w:hAnsi="Times New Roman"/>
                  <w:color w:val="0000FF"/>
                  <w:u w:val="single"/>
                  <w:lang w:val="ru-RU"/>
                </w:rPr>
                <w:t>44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11</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Средневековые города — центры ремесла, торговли, культуры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w:t>
              </w:r>
              <w:r>
                <w:rPr>
                  <w:rFonts w:ascii="Times New Roman" w:hAnsi="Times New Roman"/>
                  <w:color w:val="0000FF"/>
                  <w:u w:val="single"/>
                </w:rPr>
                <w:t>b</w:t>
              </w:r>
              <w:r w:rsidRPr="00EF1ECE">
                <w:rPr>
                  <w:rFonts w:ascii="Times New Roman" w:hAnsi="Times New Roman"/>
                  <w:color w:val="0000FF"/>
                  <w:u w:val="single"/>
                  <w:lang w:val="ru-RU"/>
                </w:rPr>
                <w:t>5</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Церковь и духовенство в средневековом обществе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w:t>
              </w:r>
              <w:r>
                <w:rPr>
                  <w:rFonts w:ascii="Times New Roman" w:hAnsi="Times New Roman"/>
                  <w:color w:val="0000FF"/>
                  <w:u w:val="single"/>
                </w:rPr>
                <w:t>c</w:t>
              </w:r>
              <w:r w:rsidRPr="00EF1ECE">
                <w:rPr>
                  <w:rFonts w:ascii="Times New Roman" w:hAnsi="Times New Roman"/>
                  <w:color w:val="0000FF"/>
                  <w:u w:val="single"/>
                  <w:lang w:val="ru-RU"/>
                </w:rPr>
                <w:t>7</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Усиление королевской власти в странах Западной Европы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w:t>
              </w:r>
              <w:r>
                <w:rPr>
                  <w:rFonts w:ascii="Times New Roman" w:hAnsi="Times New Roman"/>
                  <w:color w:val="0000FF"/>
                  <w:u w:val="single"/>
                </w:rPr>
                <w:t>e</w:t>
              </w:r>
              <w:r w:rsidRPr="00EF1ECE">
                <w:rPr>
                  <w:rFonts w:ascii="Times New Roman" w:hAnsi="Times New Roman"/>
                  <w:color w:val="0000FF"/>
                  <w:u w:val="single"/>
                  <w:lang w:val="ru-RU"/>
                </w:rPr>
                <w:t>36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Реконкиста и образование централизованных государств на Пиренейском полуострове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/88648</w:t>
              </w:r>
              <w:r>
                <w:rPr>
                  <w:rFonts w:ascii="Times New Roman" w:hAnsi="Times New Roman"/>
                  <w:color w:val="0000FF"/>
                  <w:u w:val="single"/>
                </w:rPr>
                <w:t>f</w:t>
              </w:r>
              <w:r w:rsidRPr="00EF1ECE">
                <w:rPr>
                  <w:rFonts w:ascii="Times New Roman" w:hAnsi="Times New Roman"/>
                  <w:color w:val="0000FF"/>
                  <w:u w:val="single"/>
                  <w:lang w:val="ru-RU"/>
                </w:rPr>
                <w:t>62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15</w:t>
            </w:r>
          </w:p>
        </w:tc>
        <w:tc>
          <w:tcPr>
            <w:tcW w:w="3932" w:type="dxa"/>
            <w:tcMar>
              <w:top w:w="50" w:type="dxa"/>
              <w:left w:w="100" w:type="dxa"/>
            </w:tcMar>
            <w:vAlign w:val="center"/>
          </w:tcPr>
          <w:p w:rsidR="00897104" w:rsidRDefault="00EF1ECE">
            <w:pPr>
              <w:spacing w:after="0"/>
              <w:ind w:left="135"/>
            </w:pPr>
            <w:r w:rsidRPr="00EF1ECE">
              <w:rPr>
                <w:rFonts w:ascii="Times New Roman" w:hAnsi="Times New Roman"/>
                <w:color w:val="000000"/>
                <w:sz w:val="24"/>
                <w:lang w:val="ru-RU"/>
              </w:rPr>
              <w:t>Обострение социальных противоречий в Х</w:t>
            </w:r>
            <w:r>
              <w:rPr>
                <w:rFonts w:ascii="Times New Roman" w:hAnsi="Times New Roman"/>
                <w:color w:val="000000"/>
                <w:sz w:val="24"/>
              </w:rPr>
              <w:t>IV</w:t>
            </w:r>
            <w:r w:rsidRPr="00EF1ECE">
              <w:rPr>
                <w:rFonts w:ascii="Times New Roman" w:hAnsi="Times New Roman"/>
                <w:color w:val="000000"/>
                <w:sz w:val="24"/>
                <w:lang w:val="ru-RU"/>
              </w:rPr>
              <w:t xml:space="preserve"> в. (Жакерия, восстание Уота Тайлера). </w:t>
            </w:r>
            <w:r>
              <w:rPr>
                <w:rFonts w:ascii="Times New Roman" w:hAnsi="Times New Roman"/>
                <w:color w:val="000000"/>
                <w:sz w:val="24"/>
              </w:rPr>
              <w:t>Гуситское движение в Чехии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/88649070</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Византийская империя и славянские государства в </w:t>
            </w:r>
            <w:r>
              <w:rPr>
                <w:rFonts w:ascii="Times New Roman" w:hAnsi="Times New Roman"/>
                <w:color w:val="000000"/>
                <w:sz w:val="24"/>
              </w:rPr>
              <w:t>XII</w:t>
            </w:r>
            <w:r w:rsidRPr="00EF1ECE">
              <w:rPr>
                <w:rFonts w:ascii="Times New Roman" w:hAnsi="Times New Roman"/>
                <w:color w:val="000000"/>
                <w:sz w:val="24"/>
                <w:lang w:val="ru-RU"/>
              </w:rPr>
              <w:t>—</w:t>
            </w:r>
            <w:r>
              <w:rPr>
                <w:rFonts w:ascii="Times New Roman" w:hAnsi="Times New Roman"/>
                <w:color w:val="000000"/>
                <w:sz w:val="24"/>
              </w:rPr>
              <w:t>XV</w:t>
            </w:r>
            <w:r w:rsidRPr="00EF1ECE">
              <w:rPr>
                <w:rFonts w:ascii="Times New Roman" w:hAnsi="Times New Roman"/>
                <w:color w:val="000000"/>
                <w:sz w:val="24"/>
                <w:lang w:val="ru-RU"/>
              </w:rPr>
              <w:t xml:space="preserve"> вв.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/8864919</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17</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Религия и культура средневековой Европы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/886492</w:t>
              </w:r>
              <w:r>
                <w:rPr>
                  <w:rFonts w:ascii="Times New Roman" w:hAnsi="Times New Roman"/>
                  <w:color w:val="0000FF"/>
                  <w:u w:val="single"/>
                </w:rPr>
                <w:t>be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18</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Гуманизм. Раннее Возрождение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/886493</w:t>
              </w:r>
              <w:r>
                <w:rPr>
                  <w:rFonts w:ascii="Times New Roman" w:hAnsi="Times New Roman"/>
                  <w:color w:val="0000FF"/>
                  <w:u w:val="single"/>
                </w:rPr>
                <w:t>d</w:t>
              </w:r>
              <w:r w:rsidRPr="00EF1ECE">
                <w:rPr>
                  <w:rFonts w:ascii="Times New Roman" w:hAnsi="Times New Roman"/>
                  <w:color w:val="0000FF"/>
                  <w:u w:val="single"/>
                  <w:lang w:val="ru-RU"/>
                </w:rPr>
                <w:t>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19</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Османская империя и Монгольская держава в Средние века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/886494</w:t>
              </w:r>
              <w:r>
                <w:rPr>
                  <w:rFonts w:ascii="Times New Roman" w:hAnsi="Times New Roman"/>
                  <w:color w:val="0000FF"/>
                  <w:u w:val="single"/>
                </w:rPr>
                <w:t>f</w:t>
              </w:r>
              <w:r w:rsidRPr="00EF1ECE">
                <w:rPr>
                  <w:rFonts w:ascii="Times New Roman" w:hAnsi="Times New Roman"/>
                  <w:color w:val="0000FF"/>
                  <w:u w:val="single"/>
                  <w:lang w:val="ru-RU"/>
                </w:rPr>
                <w:t>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Китай и Япония в Средние века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/88649872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21</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Индия в Средние века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w:t>
              </w:r>
              <w:r>
                <w:rPr>
                  <w:rFonts w:ascii="Times New Roman" w:hAnsi="Times New Roman"/>
                  <w:color w:val="0000FF"/>
                  <w:u w:val="single"/>
                </w:rPr>
                <w:t>a</w:t>
              </w:r>
              <w:r w:rsidRPr="00EF1ECE">
                <w:rPr>
                  <w:rFonts w:ascii="Times New Roman" w:hAnsi="Times New Roman"/>
                  <w:color w:val="0000FF"/>
                  <w:u w:val="single"/>
                  <w:lang w:val="ru-RU"/>
                </w:rPr>
                <w:t>5</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Цивилизации майя, ацтеков и инков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w:t>
              </w:r>
              <w:r>
                <w:rPr>
                  <w:rFonts w:ascii="Times New Roman" w:hAnsi="Times New Roman"/>
                  <w:color w:val="0000FF"/>
                  <w:u w:val="single"/>
                </w:rPr>
                <w:t>b</w:t>
              </w:r>
              <w:r w:rsidRPr="00EF1ECE">
                <w:rPr>
                  <w:rFonts w:ascii="Times New Roman" w:hAnsi="Times New Roman"/>
                  <w:color w:val="0000FF"/>
                  <w:u w:val="single"/>
                  <w:lang w:val="ru-RU"/>
                </w:rPr>
                <w:t>92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23</w:t>
            </w:r>
          </w:p>
        </w:tc>
        <w:tc>
          <w:tcPr>
            <w:tcW w:w="3932" w:type="dxa"/>
            <w:tcMar>
              <w:top w:w="50" w:type="dxa"/>
              <w:left w:w="100" w:type="dxa"/>
            </w:tcMar>
            <w:vAlign w:val="center"/>
          </w:tcPr>
          <w:p w:rsidR="00897104" w:rsidRPr="003E53C4" w:rsidRDefault="003E53C4">
            <w:pPr>
              <w:spacing w:after="0"/>
              <w:ind w:left="135"/>
              <w:rPr>
                <w:lang w:val="ru-RU"/>
              </w:rPr>
            </w:pPr>
            <w:r w:rsidRPr="003E53C4">
              <w:rPr>
                <w:rFonts w:ascii="Times New Roman" w:hAnsi="Times New Roman" w:cs="Times New Roman"/>
                <w:sz w:val="24"/>
                <w:szCs w:val="24"/>
                <w:lang w:val="ru-RU"/>
              </w:rPr>
              <w:t>Контрольная работа по теме «</w:t>
            </w:r>
            <w:r w:rsidRPr="003E53C4">
              <w:rPr>
                <w:rFonts w:ascii="Times New Roman" w:hAnsi="Times New Roman"/>
                <w:color w:val="000000"/>
                <w:sz w:val="24"/>
                <w:szCs w:val="24"/>
                <w:lang w:val="ru-RU"/>
              </w:rPr>
              <w:t>Историческое и культурное наследие Средних веков»</w:t>
            </w:r>
            <w:bookmarkStart w:id="9" w:name="_GoBack"/>
            <w:bookmarkEnd w:id="9"/>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/88649</w:t>
              </w:r>
              <w:r>
                <w:rPr>
                  <w:rFonts w:ascii="Times New Roman" w:hAnsi="Times New Roman"/>
                  <w:color w:val="0000FF"/>
                  <w:u w:val="single"/>
                </w:rPr>
                <w:t>cd</w:t>
              </w:r>
              <w:r w:rsidRPr="00EF1ECE">
                <w:rPr>
                  <w:rFonts w:ascii="Times New Roman" w:hAnsi="Times New Roman"/>
                  <w:color w:val="0000FF"/>
                  <w:u w:val="single"/>
                  <w:lang w:val="ru-RU"/>
                </w:rPr>
                <w:t>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Роль и место России в мировой истории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EF1ECE" w:rsidP="00FB709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efa</w:t>
              </w:r>
              <w:r w:rsidRPr="00EF1ECE">
                <w:rPr>
                  <w:rFonts w:ascii="Times New Roman" w:hAnsi="Times New Roman"/>
                  <w:color w:val="0000FF"/>
                  <w:u w:val="single"/>
                  <w:lang w:val="ru-RU"/>
                </w:rPr>
                <w:t>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25</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Заселение территории нашей страны человеком</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31</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Народы и государства на территории нашей страны в древности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448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27</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Великое переселение народов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560</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28</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Хозяйство, быт и верования восточных славян</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66</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29</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Страны и народы Восточной Европы, Сибири и Дальнего Востока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790</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Образование государства Русь. Исторические условия складывания русской государственности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w:t>
              </w:r>
              <w:r w:rsidRPr="00EF1ECE">
                <w:rPr>
                  <w:rFonts w:ascii="Times New Roman" w:hAnsi="Times New Roman"/>
                  <w:color w:val="0000FF"/>
                  <w:u w:val="single"/>
                  <w:lang w:val="ru-RU"/>
                </w:rPr>
                <w:t>916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31</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Формирование государства Русь</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fad</w:t>
              </w:r>
              <w:r w:rsidRPr="00EF1ECE">
                <w:rPr>
                  <w:rFonts w:ascii="Times New Roman" w:hAnsi="Times New Roman"/>
                  <w:color w:val="0000FF"/>
                  <w:u w:val="single"/>
                  <w:lang w:val="ru-RU"/>
                </w:rPr>
                <w:t>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Внешняя политика Руси в </w:t>
            </w:r>
            <w:r>
              <w:rPr>
                <w:rFonts w:ascii="Times New Roman" w:hAnsi="Times New Roman"/>
                <w:color w:val="000000"/>
                <w:sz w:val="24"/>
              </w:rPr>
              <w:t>IX</w:t>
            </w:r>
            <w:r w:rsidRPr="00EF1ECE">
              <w:rPr>
                <w:rFonts w:ascii="Times New Roman" w:hAnsi="Times New Roman"/>
                <w:color w:val="000000"/>
                <w:sz w:val="24"/>
                <w:lang w:val="ru-RU"/>
              </w:rPr>
              <w:t>-</w:t>
            </w:r>
            <w:r>
              <w:rPr>
                <w:rFonts w:ascii="Times New Roman" w:hAnsi="Times New Roman"/>
                <w:color w:val="000000"/>
                <w:sz w:val="24"/>
              </w:rPr>
              <w:t>XI</w:t>
            </w:r>
            <w:r w:rsidRPr="00EF1ECE">
              <w:rPr>
                <w:rFonts w:ascii="Times New Roman" w:hAnsi="Times New Roman"/>
                <w:color w:val="000000"/>
                <w:sz w:val="24"/>
                <w:lang w:val="ru-RU"/>
              </w:rPr>
              <w:t xml:space="preserve"> вв.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17</w:t>
              </w:r>
              <w:r>
                <w:rPr>
                  <w:rFonts w:ascii="Times New Roman" w:hAnsi="Times New Roman"/>
                  <w:color w:val="0000FF"/>
                  <w:u w:val="single"/>
                </w:rPr>
                <w:t>ff</w:t>
              </w:r>
              <w:r w:rsidRPr="00EF1ECE">
                <w:rPr>
                  <w:rFonts w:ascii="Times New Roman" w:hAnsi="Times New Roman"/>
                  <w:color w:val="0000FF"/>
                  <w:u w:val="single"/>
                  <w:lang w:val="ru-RU"/>
                </w:rPr>
                <w:t>2</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Принятие христианства и его значение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180140</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Русь в конце </w:t>
            </w:r>
            <w:r>
              <w:rPr>
                <w:rFonts w:ascii="Times New Roman" w:hAnsi="Times New Roman"/>
                <w:color w:val="000000"/>
                <w:sz w:val="24"/>
              </w:rPr>
              <w:t>X</w:t>
            </w:r>
            <w:r w:rsidRPr="00EF1ECE">
              <w:rPr>
                <w:rFonts w:ascii="Times New Roman" w:hAnsi="Times New Roman"/>
                <w:color w:val="000000"/>
                <w:sz w:val="24"/>
                <w:lang w:val="ru-RU"/>
              </w:rPr>
              <w:t xml:space="preserve"> — начале </w:t>
            </w:r>
            <w:r>
              <w:rPr>
                <w:rFonts w:ascii="Times New Roman" w:hAnsi="Times New Roman"/>
                <w:color w:val="000000"/>
                <w:sz w:val="24"/>
              </w:rPr>
              <w:t>XII</w:t>
            </w:r>
            <w:r w:rsidRPr="00EF1ECE">
              <w:rPr>
                <w:rFonts w:ascii="Times New Roman" w:hAnsi="Times New Roman"/>
                <w:color w:val="000000"/>
                <w:sz w:val="24"/>
                <w:lang w:val="ru-RU"/>
              </w:rPr>
              <w:t xml:space="preserve"> 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18030</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35</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Территориально-политическая структура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1804</w:t>
              </w:r>
              <w:r>
                <w:rPr>
                  <w:rFonts w:ascii="Times New Roman" w:hAnsi="Times New Roman"/>
                  <w:color w:val="0000FF"/>
                  <w:u w:val="single"/>
                </w:rPr>
                <w:t>f</w:t>
              </w:r>
              <w:r w:rsidRPr="00EF1ECE">
                <w:rPr>
                  <w:rFonts w:ascii="Times New Roman" w:hAnsi="Times New Roman"/>
                  <w:color w:val="0000FF"/>
                  <w:u w:val="single"/>
                  <w:lang w:val="ru-RU"/>
                </w:rPr>
                <w:t>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Внутренняя и внешняя политика русских князей в конце </w:t>
            </w:r>
            <w:r>
              <w:rPr>
                <w:rFonts w:ascii="Times New Roman" w:hAnsi="Times New Roman"/>
                <w:color w:val="000000"/>
                <w:sz w:val="24"/>
              </w:rPr>
              <w:t>X</w:t>
            </w:r>
            <w:r w:rsidRPr="00EF1ECE">
              <w:rPr>
                <w:rFonts w:ascii="Times New Roman" w:hAnsi="Times New Roman"/>
                <w:color w:val="000000"/>
                <w:sz w:val="24"/>
                <w:lang w:val="ru-RU"/>
              </w:rPr>
              <w:t xml:space="preserve"> — первой трети </w:t>
            </w:r>
            <w:r>
              <w:rPr>
                <w:rFonts w:ascii="Times New Roman" w:hAnsi="Times New Roman"/>
                <w:color w:val="000000"/>
                <w:sz w:val="24"/>
              </w:rPr>
              <w:t>XII</w:t>
            </w:r>
            <w:r w:rsidRPr="00EF1ECE">
              <w:rPr>
                <w:rFonts w:ascii="Times New Roman" w:hAnsi="Times New Roman"/>
                <w:color w:val="000000"/>
                <w:sz w:val="24"/>
                <w:lang w:val="ru-RU"/>
              </w:rPr>
              <w:t xml:space="preserve"> 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1806</w:t>
              </w:r>
              <w:r>
                <w:rPr>
                  <w:rFonts w:ascii="Times New Roman" w:hAnsi="Times New Roman"/>
                  <w:color w:val="0000FF"/>
                  <w:u w:val="single"/>
                </w:rPr>
                <w:t>a</w:t>
              </w:r>
              <w:r w:rsidRPr="00EF1ECE">
                <w:rPr>
                  <w:rFonts w:ascii="Times New Roman" w:hAnsi="Times New Roman"/>
                  <w:color w:val="0000FF"/>
                  <w:u w:val="single"/>
                  <w:lang w:val="ru-RU"/>
                </w:rPr>
                <w:t>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37</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Русская церковь в </w:t>
            </w:r>
            <w:r>
              <w:rPr>
                <w:rFonts w:ascii="Times New Roman" w:hAnsi="Times New Roman"/>
                <w:color w:val="000000"/>
                <w:sz w:val="24"/>
              </w:rPr>
              <w:t>X</w:t>
            </w:r>
            <w:r w:rsidRPr="00EF1ECE">
              <w:rPr>
                <w:rFonts w:ascii="Times New Roman" w:hAnsi="Times New Roman"/>
                <w:color w:val="000000"/>
                <w:sz w:val="24"/>
                <w:lang w:val="ru-RU"/>
              </w:rPr>
              <w:t xml:space="preserve">- начале </w:t>
            </w:r>
            <w:r>
              <w:rPr>
                <w:rFonts w:ascii="Times New Roman" w:hAnsi="Times New Roman"/>
                <w:color w:val="000000"/>
                <w:sz w:val="24"/>
              </w:rPr>
              <w:t>XII</w:t>
            </w:r>
            <w:r w:rsidRPr="00EF1ECE">
              <w:rPr>
                <w:rFonts w:ascii="Times New Roman" w:hAnsi="Times New Roman"/>
                <w:color w:val="000000"/>
                <w:sz w:val="24"/>
                <w:lang w:val="ru-RU"/>
              </w:rPr>
              <w:t xml:space="preserve"> 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180848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38</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Древнерусское право: Русская Правда, церковные уставы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w:t>
              </w:r>
              <w:r>
                <w:rPr>
                  <w:rFonts w:ascii="Times New Roman" w:hAnsi="Times New Roman"/>
                  <w:color w:val="0000FF"/>
                  <w:u w:val="single"/>
                </w:rPr>
                <w:t>c</w:t>
              </w:r>
              <w:r w:rsidRPr="00EF1ECE">
                <w:rPr>
                  <w:rFonts w:ascii="Times New Roman" w:hAnsi="Times New Roman"/>
                  <w:color w:val="0000FF"/>
                  <w:u w:val="single"/>
                  <w:lang w:val="ru-RU"/>
                </w:rPr>
                <w:t>26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39</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Внешняя политика и международные связи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w:t>
              </w:r>
              <w:r>
                <w:rPr>
                  <w:rFonts w:ascii="Times New Roman" w:hAnsi="Times New Roman"/>
                  <w:color w:val="0000FF"/>
                  <w:u w:val="single"/>
                </w:rPr>
                <w:t>e</w:t>
              </w:r>
              <w:r w:rsidRPr="00EF1ECE">
                <w:rPr>
                  <w:rFonts w:ascii="Times New Roman" w:hAnsi="Times New Roman"/>
                  <w:color w:val="0000FF"/>
                  <w:u w:val="single"/>
                  <w:lang w:val="ru-RU"/>
                </w:rPr>
                <w:t>06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Культурное пространство: повседневная жизнь, сельский и городской быт</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180</w:t>
              </w:r>
              <w:r>
                <w:rPr>
                  <w:rFonts w:ascii="Times New Roman" w:hAnsi="Times New Roman"/>
                  <w:color w:val="0000FF"/>
                  <w:u w:val="single"/>
                </w:rPr>
                <w:t>fd</w:t>
              </w:r>
              <w:r w:rsidRPr="00EF1ECE">
                <w:rPr>
                  <w:rFonts w:ascii="Times New Roman" w:hAnsi="Times New Roman"/>
                  <w:color w:val="0000FF"/>
                  <w:u w:val="single"/>
                  <w:lang w:val="ru-RU"/>
                </w:rPr>
                <w:t>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41</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Формирование единого культурного пространства.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181194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Художественная культура и ремесло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18134</w:t>
              </w:r>
              <w:r>
                <w:rPr>
                  <w:rFonts w:ascii="Times New Roman" w:hAnsi="Times New Roman"/>
                  <w:color w:val="0000FF"/>
                  <w:u w:val="single"/>
                </w:rPr>
                <w:t>c</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Формирование системы земель — самостоятельных государств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181518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Важнейшие земли, управляемые ветвями княжеского рода Рюриковичей: Черниговская, Смоленская, Галицкая, Волынская, Суздальская</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1816</w:t>
              </w:r>
              <w:r>
                <w:rPr>
                  <w:rFonts w:ascii="Times New Roman" w:hAnsi="Times New Roman"/>
                  <w:color w:val="0000FF"/>
                  <w:u w:val="single"/>
                </w:rPr>
                <w:t>e</w:t>
              </w:r>
              <w:r w:rsidRPr="00EF1ECE">
                <w:rPr>
                  <w:rFonts w:ascii="Times New Roman" w:hAnsi="Times New Roman"/>
                  <w:color w:val="0000FF"/>
                  <w:u w:val="single"/>
                  <w:lang w:val="ru-RU"/>
                </w:rPr>
                <w:t>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45</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Земли, имевшие особый статус: Киевская и Новгородская</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181</w:t>
              </w:r>
              <w:r>
                <w:rPr>
                  <w:rFonts w:ascii="Times New Roman" w:hAnsi="Times New Roman"/>
                  <w:color w:val="0000FF"/>
                  <w:u w:val="single"/>
                </w:rPr>
                <w:t>d</w:t>
              </w:r>
              <w:r w:rsidRPr="00EF1ECE">
                <w:rPr>
                  <w:rFonts w:ascii="Times New Roman" w:hAnsi="Times New Roman"/>
                  <w:color w:val="0000FF"/>
                  <w:u w:val="single"/>
                  <w:lang w:val="ru-RU"/>
                </w:rPr>
                <w:t>1</w:t>
              </w:r>
              <w:r>
                <w:rPr>
                  <w:rFonts w:ascii="Times New Roman" w:hAnsi="Times New Roman"/>
                  <w:color w:val="0000FF"/>
                  <w:u w:val="single"/>
                </w:rPr>
                <w:t>a</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Эволюция общественного строя и права; внешняя политика русских земель</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1821</w:t>
              </w:r>
              <w:r>
                <w:rPr>
                  <w:rFonts w:ascii="Times New Roman" w:hAnsi="Times New Roman"/>
                  <w:color w:val="0000FF"/>
                  <w:u w:val="single"/>
                </w:rPr>
                <w:t>b</w:t>
              </w:r>
              <w:r w:rsidRPr="00EF1ECE">
                <w:rPr>
                  <w:rFonts w:ascii="Times New Roman" w:hAnsi="Times New Roman"/>
                  <w:color w:val="0000FF"/>
                  <w:u w:val="single"/>
                  <w:lang w:val="ru-RU"/>
                </w:rPr>
                <w:t>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47</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Формирование региональных центров культуры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18230</w:t>
              </w:r>
              <w:r>
                <w:rPr>
                  <w:rFonts w:ascii="Times New Roman" w:hAnsi="Times New Roman"/>
                  <w:color w:val="0000FF"/>
                  <w:u w:val="single"/>
                </w:rPr>
                <w:t>a</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48</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Белокаменные храмы Северо-Восточной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182436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49</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Возникновение Монгольской империи и ее завоевательные походы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182562</w:t>
              </w:r>
            </w:hyperlink>
          </w:p>
        </w:tc>
      </w:tr>
      <w:tr w:rsidR="0089710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Борьба Руси против монгольского нашествия.</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Default="00897104">
            <w:pPr>
              <w:spacing w:after="0"/>
              <w:ind w:left="135"/>
            </w:pPr>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51</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Южные и западные русские земли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182954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Северо-западные земли: Новгородская и Псковская</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w:t>
              </w:r>
              <w:r>
                <w:rPr>
                  <w:rFonts w:ascii="Times New Roman" w:hAnsi="Times New Roman"/>
                  <w:color w:val="0000FF"/>
                  <w:u w:val="single"/>
                </w:rPr>
                <w:t>c</w:t>
              </w:r>
              <w:r w:rsidRPr="00EF1ECE">
                <w:rPr>
                  <w:rFonts w:ascii="Times New Roman" w:hAnsi="Times New Roman"/>
                  <w:color w:val="0000FF"/>
                  <w:u w:val="single"/>
                  <w:lang w:val="ru-RU"/>
                </w:rPr>
                <w:t>92</w:t>
              </w:r>
            </w:hyperlink>
          </w:p>
        </w:tc>
      </w:tr>
      <w:tr w:rsidR="0089710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Ордена крестоносцев и борьба с их экспансией на западных границах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Default="00897104">
            <w:pPr>
              <w:spacing w:after="0"/>
              <w:ind w:left="135"/>
            </w:pPr>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54</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Княжества Северо-Восточной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182</w:t>
              </w:r>
              <w:r>
                <w:rPr>
                  <w:rFonts w:ascii="Times New Roman" w:hAnsi="Times New Roman"/>
                  <w:color w:val="0000FF"/>
                  <w:u w:val="single"/>
                </w:rPr>
                <w:t>e</w:t>
              </w:r>
              <w:r w:rsidRPr="00EF1ECE">
                <w:rPr>
                  <w:rFonts w:ascii="Times New Roman" w:hAnsi="Times New Roman"/>
                  <w:color w:val="0000FF"/>
                  <w:u w:val="single"/>
                  <w:lang w:val="ru-RU"/>
                </w:rPr>
                <w:t>5</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55</w:t>
            </w:r>
          </w:p>
        </w:tc>
        <w:tc>
          <w:tcPr>
            <w:tcW w:w="3932" w:type="dxa"/>
            <w:tcMar>
              <w:top w:w="50" w:type="dxa"/>
              <w:left w:w="100" w:type="dxa"/>
            </w:tcMar>
            <w:vAlign w:val="center"/>
          </w:tcPr>
          <w:p w:rsidR="00897104" w:rsidRDefault="00EF1ECE">
            <w:pPr>
              <w:spacing w:after="0"/>
              <w:ind w:left="135"/>
            </w:pPr>
            <w:r>
              <w:rPr>
                <w:rFonts w:ascii="Times New Roman" w:hAnsi="Times New Roman"/>
                <w:color w:val="000000"/>
                <w:sz w:val="24"/>
              </w:rPr>
              <w:t>Дмитрий Донской. Куликовская битва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183002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Роль Православной церкви в ордынский период русской истории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1831</w:t>
              </w:r>
              <w:r>
                <w:rPr>
                  <w:rFonts w:ascii="Times New Roman" w:hAnsi="Times New Roman"/>
                  <w:color w:val="0000FF"/>
                  <w:u w:val="single"/>
                </w:rPr>
                <w:t>d</w:t>
              </w:r>
              <w:r w:rsidRPr="00EF1ECE">
                <w:rPr>
                  <w:rFonts w:ascii="Times New Roman" w:hAnsi="Times New Roman"/>
                  <w:color w:val="0000FF"/>
                  <w:u w:val="single"/>
                  <w:lang w:val="ru-RU"/>
                </w:rPr>
                <w:t>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57</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EF1ECE">
              <w:rPr>
                <w:rFonts w:ascii="Times New Roman" w:hAnsi="Times New Roman"/>
                <w:color w:val="000000"/>
                <w:sz w:val="24"/>
                <w:lang w:val="ru-RU"/>
              </w:rPr>
              <w:t>–</w:t>
            </w:r>
            <w:r>
              <w:rPr>
                <w:rFonts w:ascii="Times New Roman" w:hAnsi="Times New Roman"/>
                <w:color w:val="000000"/>
                <w:sz w:val="24"/>
              </w:rPr>
              <w:t>XV</w:t>
            </w:r>
            <w:r w:rsidRPr="00EF1ECE">
              <w:rPr>
                <w:rFonts w:ascii="Times New Roman" w:hAnsi="Times New Roman"/>
                <w:color w:val="000000"/>
                <w:sz w:val="24"/>
                <w:lang w:val="ru-RU"/>
              </w:rPr>
              <w:t xml:space="preserve"> веках </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1835</w:t>
              </w:r>
              <w:r>
                <w:rPr>
                  <w:rFonts w:ascii="Times New Roman" w:hAnsi="Times New Roman"/>
                  <w:color w:val="0000FF"/>
                  <w:u w:val="single"/>
                </w:rPr>
                <w:t>b</w:t>
              </w:r>
              <w:r w:rsidRPr="00EF1ECE">
                <w:rPr>
                  <w:rFonts w:ascii="Times New Roman" w:hAnsi="Times New Roman"/>
                  <w:color w:val="0000FF"/>
                  <w:u w:val="single"/>
                  <w:lang w:val="ru-RU"/>
                </w:rPr>
                <w:t>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58</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Культурное пространство Руси в </w:t>
            </w:r>
            <w:r>
              <w:rPr>
                <w:rFonts w:ascii="Times New Roman" w:hAnsi="Times New Roman"/>
                <w:color w:val="000000"/>
                <w:sz w:val="24"/>
              </w:rPr>
              <w:t>XIII</w:t>
            </w:r>
            <w:r w:rsidRPr="00EF1ECE">
              <w:rPr>
                <w:rFonts w:ascii="Times New Roman" w:hAnsi="Times New Roman"/>
                <w:color w:val="000000"/>
                <w:sz w:val="24"/>
                <w:lang w:val="ru-RU"/>
              </w:rPr>
              <w:t>-</w:t>
            </w:r>
            <w:r>
              <w:rPr>
                <w:rFonts w:ascii="Times New Roman" w:hAnsi="Times New Roman"/>
                <w:color w:val="000000"/>
                <w:sz w:val="24"/>
              </w:rPr>
              <w:t>XIV</w:t>
            </w:r>
            <w:r w:rsidRPr="00EF1ECE">
              <w:rPr>
                <w:rFonts w:ascii="Times New Roman" w:hAnsi="Times New Roman"/>
                <w:color w:val="000000"/>
                <w:sz w:val="24"/>
                <w:lang w:val="ru-RU"/>
              </w:rPr>
              <w:t xml:space="preserve"> вв.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1837</w:t>
              </w:r>
              <w:r>
                <w:rPr>
                  <w:rFonts w:ascii="Times New Roman" w:hAnsi="Times New Roman"/>
                  <w:color w:val="0000FF"/>
                  <w:u w:val="single"/>
                </w:rPr>
                <w:t>d</w:t>
              </w:r>
              <w:r w:rsidRPr="00EF1ECE">
                <w:rPr>
                  <w:rFonts w:ascii="Times New Roman" w:hAnsi="Times New Roman"/>
                  <w:color w:val="0000FF"/>
                  <w:u w:val="single"/>
                  <w:lang w:val="ru-RU"/>
                </w:rPr>
                <w:t>2</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59</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Объединение русских земель вокруг Москвы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183994</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60</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Новгород и Псков в </w:t>
            </w:r>
            <w:r>
              <w:rPr>
                <w:rFonts w:ascii="Times New Roman" w:hAnsi="Times New Roman"/>
                <w:color w:val="000000"/>
                <w:sz w:val="24"/>
              </w:rPr>
              <w:t>XV</w:t>
            </w:r>
            <w:r w:rsidRPr="00EF1ECE">
              <w:rPr>
                <w:rFonts w:ascii="Times New Roman" w:hAnsi="Times New Roman"/>
                <w:color w:val="000000"/>
                <w:sz w:val="24"/>
                <w:lang w:val="ru-RU"/>
              </w:rPr>
              <w:t xml:space="preserve"> в : политический строй, отношения с Москвой, Ливонским орденом, Ганзой, Великим княжеством Литовским</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183</w:t>
              </w:r>
              <w:r>
                <w:rPr>
                  <w:rFonts w:ascii="Times New Roman" w:hAnsi="Times New Roman"/>
                  <w:color w:val="0000FF"/>
                  <w:u w:val="single"/>
                </w:rPr>
                <w:t>e</w:t>
              </w:r>
              <w:r w:rsidRPr="00EF1ECE">
                <w:rPr>
                  <w:rFonts w:ascii="Times New Roman" w:hAnsi="Times New Roman"/>
                  <w:color w:val="0000FF"/>
                  <w:u w:val="single"/>
                  <w:lang w:val="ru-RU"/>
                </w:rPr>
                <w:t>76</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61</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Падение Византии и рост церковно-политической роли Москвы в православном Мире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18402</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62</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Присоединение Новгорода и Твери. Ликвидация зависимости от Орды</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1841</w:t>
              </w:r>
              <w:r>
                <w:rPr>
                  <w:rFonts w:ascii="Times New Roman" w:hAnsi="Times New Roman"/>
                  <w:color w:val="0000FF"/>
                  <w:u w:val="single"/>
                </w:rPr>
                <w:t>c</w:t>
              </w:r>
              <w:r w:rsidRPr="00EF1ECE">
                <w:rPr>
                  <w:rFonts w:ascii="Times New Roman" w:hAnsi="Times New Roman"/>
                  <w:color w:val="0000FF"/>
                  <w:u w:val="single"/>
                  <w:lang w:val="ru-RU"/>
                </w:rPr>
                <w:t>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63</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Формирование системы управления единого государства при Иване </w:t>
            </w:r>
            <w:r>
              <w:rPr>
                <w:rFonts w:ascii="Times New Roman" w:hAnsi="Times New Roman"/>
                <w:color w:val="000000"/>
                <w:sz w:val="24"/>
              </w:rPr>
              <w:t>III</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184358</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64</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Культурное пространство Русского государства в </w:t>
            </w:r>
            <w:r>
              <w:rPr>
                <w:rFonts w:ascii="Times New Roman" w:hAnsi="Times New Roman"/>
                <w:color w:val="000000"/>
                <w:sz w:val="24"/>
              </w:rPr>
              <w:t>XV</w:t>
            </w:r>
            <w:r w:rsidRPr="00EF1ECE">
              <w:rPr>
                <w:rFonts w:ascii="Times New Roman" w:hAnsi="Times New Roman"/>
                <w:color w:val="000000"/>
                <w:sz w:val="24"/>
                <w:lang w:val="ru-RU"/>
              </w:rPr>
              <w:t xml:space="preserve"> веке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1844</w:t>
              </w:r>
              <w:r>
                <w:rPr>
                  <w:rFonts w:ascii="Times New Roman" w:hAnsi="Times New Roman"/>
                  <w:color w:val="0000FF"/>
                  <w:u w:val="single"/>
                </w:rPr>
                <w:t>de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65</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Развитие культуры единого Русского государства: летописание и житийная литература</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18466</w:t>
              </w:r>
              <w:r>
                <w:rPr>
                  <w:rFonts w:ascii="Times New Roman" w:hAnsi="Times New Roman"/>
                  <w:color w:val="0000FF"/>
                  <w:u w:val="single"/>
                </w:rPr>
                <w:t>e</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66</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Искусство и повседневная жизнь населения Руси</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Pr="00FB7091" w:rsidRDefault="00897104">
            <w:pPr>
              <w:spacing w:after="0"/>
              <w:ind w:left="135"/>
              <w:jc w:val="center"/>
              <w:rPr>
                <w:lang w:val="ru-RU"/>
              </w:rPr>
            </w:pP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184</w:t>
              </w:r>
              <w:r>
                <w:rPr>
                  <w:rFonts w:ascii="Times New Roman" w:hAnsi="Times New Roman"/>
                  <w:color w:val="0000FF"/>
                  <w:u w:val="single"/>
                </w:rPr>
                <w:t>dda</w:t>
              </w:r>
            </w:hyperlink>
          </w:p>
        </w:tc>
      </w:tr>
      <w:tr w:rsidR="00897104" w:rsidRPr="003E53C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67</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EF1ECE">
              <w:rPr>
                <w:rFonts w:ascii="Times New Roman" w:hAnsi="Times New Roman"/>
                <w:color w:val="000000"/>
                <w:sz w:val="24"/>
                <w:lang w:val="ru-RU"/>
              </w:rPr>
              <w:t xml:space="preserve"> в.</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897104">
            <w:pPr>
              <w:spacing w:after="0"/>
              <w:ind w:left="135"/>
              <w:jc w:val="center"/>
            </w:pPr>
          </w:p>
        </w:tc>
        <w:tc>
          <w:tcPr>
            <w:tcW w:w="1910" w:type="dxa"/>
            <w:tcMar>
              <w:top w:w="50" w:type="dxa"/>
              <w:left w:w="100" w:type="dxa"/>
            </w:tcMar>
            <w:vAlign w:val="center"/>
          </w:tcPr>
          <w:p w:rsidR="00897104" w:rsidRDefault="00EF1ECE" w:rsidP="00FB7091">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F1ECE">
                <w:rPr>
                  <w:rFonts w:ascii="Times New Roman" w:hAnsi="Times New Roman"/>
                  <w:color w:val="0000FF"/>
                  <w:u w:val="single"/>
                  <w:lang w:val="ru-RU"/>
                </w:rPr>
                <w:t>://</w:t>
              </w:r>
              <w:r>
                <w:rPr>
                  <w:rFonts w:ascii="Times New Roman" w:hAnsi="Times New Roman"/>
                  <w:color w:val="0000FF"/>
                  <w:u w:val="single"/>
                </w:rPr>
                <w:t>m</w:t>
              </w:r>
              <w:r w:rsidRPr="00EF1ECE">
                <w:rPr>
                  <w:rFonts w:ascii="Times New Roman" w:hAnsi="Times New Roman"/>
                  <w:color w:val="0000FF"/>
                  <w:u w:val="single"/>
                  <w:lang w:val="ru-RU"/>
                </w:rPr>
                <w:t>.</w:t>
              </w:r>
              <w:r>
                <w:rPr>
                  <w:rFonts w:ascii="Times New Roman" w:hAnsi="Times New Roman"/>
                  <w:color w:val="0000FF"/>
                  <w:u w:val="single"/>
                </w:rPr>
                <w:t>edsoo</w:t>
              </w:r>
              <w:r w:rsidRPr="00EF1ECE">
                <w:rPr>
                  <w:rFonts w:ascii="Times New Roman" w:hAnsi="Times New Roman"/>
                  <w:color w:val="0000FF"/>
                  <w:u w:val="single"/>
                  <w:lang w:val="ru-RU"/>
                </w:rPr>
                <w:t>.</w:t>
              </w:r>
              <w:r>
                <w:rPr>
                  <w:rFonts w:ascii="Times New Roman" w:hAnsi="Times New Roman"/>
                  <w:color w:val="0000FF"/>
                  <w:u w:val="single"/>
                </w:rPr>
                <w:t>ru</w:t>
              </w:r>
              <w:r w:rsidRPr="00EF1ECE">
                <w:rPr>
                  <w:rFonts w:ascii="Times New Roman" w:hAnsi="Times New Roman"/>
                  <w:color w:val="0000FF"/>
                  <w:u w:val="single"/>
                  <w:lang w:val="ru-RU"/>
                </w:rPr>
                <w:t>/8</w:t>
              </w:r>
              <w:r>
                <w:rPr>
                  <w:rFonts w:ascii="Times New Roman" w:hAnsi="Times New Roman"/>
                  <w:color w:val="0000FF"/>
                  <w:u w:val="single"/>
                </w:rPr>
                <w:t>a</w:t>
              </w:r>
              <w:r w:rsidRPr="00EF1ECE">
                <w:rPr>
                  <w:rFonts w:ascii="Times New Roman" w:hAnsi="Times New Roman"/>
                  <w:color w:val="0000FF"/>
                  <w:u w:val="single"/>
                  <w:lang w:val="ru-RU"/>
                </w:rPr>
                <w:t>185154</w:t>
              </w:r>
            </w:hyperlink>
          </w:p>
        </w:tc>
      </w:tr>
      <w:tr w:rsidR="00897104" w:rsidTr="00121955">
        <w:trPr>
          <w:trHeight w:val="144"/>
          <w:tblCellSpacing w:w="20" w:type="nil"/>
        </w:trPr>
        <w:tc>
          <w:tcPr>
            <w:tcW w:w="932" w:type="dxa"/>
            <w:tcMar>
              <w:top w:w="50" w:type="dxa"/>
              <w:left w:w="100" w:type="dxa"/>
            </w:tcMar>
            <w:vAlign w:val="center"/>
          </w:tcPr>
          <w:p w:rsidR="00897104" w:rsidRDefault="00EF1ECE">
            <w:pPr>
              <w:spacing w:after="0"/>
            </w:pPr>
            <w:r>
              <w:rPr>
                <w:rFonts w:ascii="Times New Roman" w:hAnsi="Times New Roman"/>
                <w:color w:val="000000"/>
                <w:sz w:val="24"/>
              </w:rPr>
              <w:t>68</w:t>
            </w:r>
          </w:p>
        </w:tc>
        <w:tc>
          <w:tcPr>
            <w:tcW w:w="3932" w:type="dxa"/>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Обобщение по теме "От Руси к Российскому государству"</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7104" w:rsidRDefault="00FB7091">
            <w:pPr>
              <w:spacing w:after="0"/>
              <w:ind w:left="135"/>
              <w:jc w:val="center"/>
            </w:pPr>
            <w:r>
              <w:rPr>
                <w:rFonts w:ascii="Times New Roman" w:hAnsi="Times New Roman"/>
                <w:color w:val="000000"/>
                <w:sz w:val="24"/>
                <w:lang w:val="ru-RU"/>
              </w:rPr>
              <w:t>ВПР</w:t>
            </w:r>
            <w:r w:rsidR="00EF1ECE">
              <w:rPr>
                <w:rFonts w:ascii="Times New Roman" w:hAnsi="Times New Roman"/>
                <w:color w:val="000000"/>
                <w:sz w:val="24"/>
              </w:rPr>
              <w:t xml:space="preserve"> 1 </w:t>
            </w:r>
          </w:p>
        </w:tc>
        <w:tc>
          <w:tcPr>
            <w:tcW w:w="1910" w:type="dxa"/>
            <w:tcMar>
              <w:top w:w="50" w:type="dxa"/>
              <w:left w:w="100" w:type="dxa"/>
            </w:tcMar>
            <w:vAlign w:val="center"/>
          </w:tcPr>
          <w:p w:rsidR="00897104" w:rsidRDefault="00897104">
            <w:pPr>
              <w:spacing w:after="0"/>
              <w:ind w:left="135"/>
              <w:jc w:val="center"/>
            </w:pPr>
          </w:p>
        </w:tc>
        <w:tc>
          <w:tcPr>
            <w:tcW w:w="1347" w:type="dxa"/>
            <w:tcMar>
              <w:top w:w="50" w:type="dxa"/>
              <w:left w:w="100" w:type="dxa"/>
            </w:tcMar>
            <w:vAlign w:val="center"/>
          </w:tcPr>
          <w:p w:rsidR="00897104" w:rsidRDefault="00897104">
            <w:pPr>
              <w:spacing w:after="0"/>
              <w:ind w:left="135"/>
            </w:pPr>
          </w:p>
        </w:tc>
        <w:tc>
          <w:tcPr>
            <w:tcW w:w="2873" w:type="dxa"/>
            <w:tcMar>
              <w:top w:w="50" w:type="dxa"/>
              <w:left w:w="100" w:type="dxa"/>
            </w:tcMar>
            <w:vAlign w:val="center"/>
          </w:tcPr>
          <w:p w:rsidR="00897104" w:rsidRDefault="00897104">
            <w:pPr>
              <w:spacing w:after="0"/>
              <w:ind w:left="135"/>
            </w:pPr>
          </w:p>
        </w:tc>
      </w:tr>
      <w:tr w:rsidR="00897104" w:rsidTr="00121955">
        <w:trPr>
          <w:trHeight w:val="144"/>
          <w:tblCellSpacing w:w="20" w:type="nil"/>
        </w:trPr>
        <w:tc>
          <w:tcPr>
            <w:tcW w:w="0" w:type="auto"/>
            <w:gridSpan w:val="2"/>
            <w:tcMar>
              <w:top w:w="50" w:type="dxa"/>
              <w:left w:w="100" w:type="dxa"/>
            </w:tcMar>
            <w:vAlign w:val="center"/>
          </w:tcPr>
          <w:p w:rsidR="00897104" w:rsidRPr="00EF1ECE" w:rsidRDefault="00EF1ECE">
            <w:pPr>
              <w:spacing w:after="0"/>
              <w:ind w:left="135"/>
              <w:rPr>
                <w:lang w:val="ru-RU"/>
              </w:rPr>
            </w:pPr>
            <w:r w:rsidRPr="00EF1ECE">
              <w:rPr>
                <w:rFonts w:ascii="Times New Roman" w:hAnsi="Times New Roman"/>
                <w:color w:val="000000"/>
                <w:sz w:val="24"/>
                <w:lang w:val="ru-RU"/>
              </w:rPr>
              <w:t>ОБЩЕЕ КОЛИЧЕСТВО ЧАСОВ ПО ПРОГРАММЕ</w:t>
            </w:r>
          </w:p>
        </w:tc>
        <w:tc>
          <w:tcPr>
            <w:tcW w:w="1205" w:type="dxa"/>
            <w:tcMar>
              <w:top w:w="50" w:type="dxa"/>
              <w:left w:w="100" w:type="dxa"/>
            </w:tcMar>
            <w:vAlign w:val="center"/>
          </w:tcPr>
          <w:p w:rsidR="00897104" w:rsidRDefault="00EF1ECE">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97104" w:rsidRPr="00FB7091" w:rsidRDefault="00FB7091">
            <w:pPr>
              <w:spacing w:after="0"/>
              <w:ind w:left="135"/>
              <w:jc w:val="center"/>
              <w:rPr>
                <w:lang w:val="ru-RU"/>
              </w:rPr>
            </w:pPr>
            <w:r>
              <w:rPr>
                <w:lang w:val="ru-RU"/>
              </w:rPr>
              <w:t>2</w:t>
            </w:r>
          </w:p>
        </w:tc>
        <w:tc>
          <w:tcPr>
            <w:tcW w:w="1910" w:type="dxa"/>
            <w:tcMar>
              <w:top w:w="50" w:type="dxa"/>
              <w:left w:w="100" w:type="dxa"/>
            </w:tcMar>
            <w:vAlign w:val="center"/>
          </w:tcPr>
          <w:p w:rsidR="00897104" w:rsidRDefault="00897104">
            <w:pPr>
              <w:spacing w:after="0"/>
              <w:ind w:left="135"/>
              <w:jc w:val="center"/>
            </w:pPr>
          </w:p>
        </w:tc>
        <w:tc>
          <w:tcPr>
            <w:tcW w:w="0" w:type="auto"/>
            <w:gridSpan w:val="2"/>
            <w:tcMar>
              <w:top w:w="50" w:type="dxa"/>
              <w:left w:w="100" w:type="dxa"/>
            </w:tcMar>
            <w:vAlign w:val="center"/>
          </w:tcPr>
          <w:p w:rsidR="00897104" w:rsidRDefault="00897104"/>
        </w:tc>
      </w:tr>
    </w:tbl>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Default="00121955" w:rsidP="00121955">
      <w:pPr>
        <w:spacing w:after="0"/>
        <w:ind w:left="120"/>
        <w:rPr>
          <w:rFonts w:ascii="Times New Roman" w:hAnsi="Times New Roman"/>
          <w:b/>
          <w:color w:val="000000"/>
          <w:sz w:val="28"/>
          <w:lang w:val="ru-RU"/>
        </w:rPr>
      </w:pPr>
    </w:p>
    <w:p w:rsidR="00121955" w:rsidRPr="00323A5E" w:rsidRDefault="00121955" w:rsidP="00121955">
      <w:pPr>
        <w:spacing w:after="0"/>
        <w:ind w:left="120"/>
        <w:rPr>
          <w:lang w:val="ru-RU"/>
        </w:rPr>
      </w:pPr>
      <w:r w:rsidRPr="00323A5E">
        <w:rPr>
          <w:rFonts w:ascii="Times New Roman" w:hAnsi="Times New Roman"/>
          <w:b/>
          <w:color w:val="000000"/>
          <w:sz w:val="28"/>
          <w:lang w:val="ru-RU"/>
        </w:rPr>
        <w:t>УЧЕБНО-МЕТОДИЧЕСКОЕ ОБЕСПЕЧЕНИЕ ОБРАЗОВАТЕЛЬНОГО ПРОЦЕССА</w:t>
      </w:r>
    </w:p>
    <w:p w:rsidR="00121955" w:rsidRPr="00895879" w:rsidRDefault="00121955" w:rsidP="00121955">
      <w:pPr>
        <w:spacing w:after="0" w:line="480" w:lineRule="auto"/>
        <w:ind w:left="120"/>
        <w:rPr>
          <w:lang w:val="ru-RU"/>
        </w:rPr>
      </w:pPr>
      <w:r w:rsidRPr="00323A5E">
        <w:rPr>
          <w:rFonts w:ascii="Times New Roman" w:hAnsi="Times New Roman"/>
          <w:b/>
          <w:color w:val="000000"/>
          <w:sz w:val="28"/>
          <w:lang w:val="ru-RU"/>
        </w:rPr>
        <w:t>ОБЯЗАТЕЛЬНЫЕ УЧЕБНЫЕ МАТЕРИАЛЫ ДЛЯ УЧЕ</w:t>
      </w:r>
      <w:r w:rsidRPr="00895879">
        <w:rPr>
          <w:rFonts w:ascii="Times New Roman" w:hAnsi="Times New Roman"/>
          <w:b/>
          <w:color w:val="000000"/>
          <w:sz w:val="28"/>
          <w:lang w:val="ru-RU"/>
        </w:rPr>
        <w:t>НИКА</w:t>
      </w:r>
    </w:p>
    <w:p w:rsidR="00121955" w:rsidRPr="00EF1ECE" w:rsidRDefault="00121955" w:rsidP="00121955">
      <w:pPr>
        <w:spacing w:after="0" w:line="480" w:lineRule="auto"/>
        <w:ind w:left="120"/>
        <w:rPr>
          <w:lang w:val="ru-RU"/>
        </w:rPr>
      </w:pPr>
      <w:r w:rsidRPr="00722A63">
        <w:rPr>
          <w:rFonts w:ascii="Times New Roman" w:hAnsi="Times New Roman"/>
          <w:color w:val="000000"/>
          <w:sz w:val="28"/>
          <w:lang w:val="ru-RU"/>
        </w:rPr>
        <w:t xml:space="preserve">​‌• История. Всеобщая история. </w:t>
      </w:r>
      <w:r w:rsidRPr="00EF1ECE">
        <w:rPr>
          <w:rFonts w:ascii="Times New Roman" w:hAnsi="Times New Roman"/>
          <w:color w:val="000000"/>
          <w:sz w:val="28"/>
          <w:lang w:val="ru-RU"/>
        </w:rPr>
        <w:t>История Средних веков : 6-й класс : учебник, 6 класс/ Агибалова Е. В., Донской Г. М. ; под ред. Сванидзе А. А., Акционерное общество «Издательство «Просвещение»</w:t>
      </w:r>
      <w:r w:rsidRPr="00EF1ECE">
        <w:rPr>
          <w:sz w:val="28"/>
          <w:lang w:val="ru-RU"/>
        </w:rPr>
        <w:br/>
      </w:r>
      <w:bookmarkStart w:id="10" w:name="c6612d7c-6144-4cab-b55c-f60ef824c9f9"/>
      <w:r w:rsidRPr="00EF1ECE">
        <w:rPr>
          <w:rFonts w:ascii="Times New Roman" w:hAnsi="Times New Roman"/>
          <w:color w:val="000000"/>
          <w:sz w:val="28"/>
          <w:lang w:val="ru-RU"/>
        </w:rPr>
        <w:t xml:space="preserve"> • История России (в 2 частях), 6 класс/ Арсентьев Н.М., Данилов А.А., Стефанович П.С. и другие; под редакцией Торкунова А.В., Акционерное общество «Издательство «Просвещение»</w:t>
      </w:r>
      <w:bookmarkEnd w:id="10"/>
      <w:r w:rsidRPr="00EF1ECE">
        <w:rPr>
          <w:rFonts w:ascii="Times New Roman" w:hAnsi="Times New Roman"/>
          <w:color w:val="000000"/>
          <w:sz w:val="28"/>
          <w:lang w:val="ru-RU"/>
        </w:rPr>
        <w:t>‌​</w:t>
      </w:r>
    </w:p>
    <w:p w:rsidR="00121955" w:rsidRPr="00EF1ECE" w:rsidRDefault="00121955" w:rsidP="00121955">
      <w:pPr>
        <w:spacing w:after="0" w:line="480" w:lineRule="auto"/>
        <w:ind w:left="120"/>
        <w:rPr>
          <w:lang w:val="ru-RU"/>
        </w:rPr>
      </w:pPr>
      <w:r w:rsidRPr="00EF1ECE">
        <w:rPr>
          <w:rFonts w:ascii="Times New Roman" w:hAnsi="Times New Roman"/>
          <w:color w:val="000000"/>
          <w:sz w:val="28"/>
          <w:lang w:val="ru-RU"/>
        </w:rPr>
        <w:t>​‌‌</w:t>
      </w:r>
    </w:p>
    <w:p w:rsidR="00121955" w:rsidRPr="00EF1ECE" w:rsidRDefault="00121955" w:rsidP="00121955">
      <w:pPr>
        <w:spacing w:after="0"/>
        <w:ind w:left="120"/>
        <w:rPr>
          <w:lang w:val="ru-RU"/>
        </w:rPr>
      </w:pPr>
      <w:r w:rsidRPr="00EF1ECE">
        <w:rPr>
          <w:rFonts w:ascii="Times New Roman" w:hAnsi="Times New Roman"/>
          <w:color w:val="000000"/>
          <w:sz w:val="28"/>
          <w:lang w:val="ru-RU"/>
        </w:rPr>
        <w:t>​</w:t>
      </w:r>
    </w:p>
    <w:p w:rsidR="00121955" w:rsidRPr="00EF1ECE" w:rsidRDefault="00121955" w:rsidP="00121955">
      <w:pPr>
        <w:spacing w:after="0" w:line="480" w:lineRule="auto"/>
        <w:ind w:left="120"/>
        <w:rPr>
          <w:lang w:val="ru-RU"/>
        </w:rPr>
      </w:pPr>
      <w:r w:rsidRPr="00EF1ECE">
        <w:rPr>
          <w:rFonts w:ascii="Times New Roman" w:hAnsi="Times New Roman"/>
          <w:b/>
          <w:color w:val="000000"/>
          <w:sz w:val="28"/>
          <w:lang w:val="ru-RU"/>
        </w:rPr>
        <w:t>МЕТОДИЧЕСКИЕ МАТЕРИАЛЫ ДЛЯ УЧИТЕЛЯ</w:t>
      </w:r>
    </w:p>
    <w:p w:rsidR="00121955" w:rsidRPr="00EF1ECE" w:rsidRDefault="00121955" w:rsidP="00121955">
      <w:pPr>
        <w:spacing w:after="0" w:line="480" w:lineRule="auto"/>
        <w:ind w:left="120"/>
        <w:rPr>
          <w:lang w:val="ru-RU"/>
        </w:rPr>
      </w:pPr>
      <w:r w:rsidRPr="00EF1ECE">
        <w:rPr>
          <w:rFonts w:ascii="Times New Roman" w:hAnsi="Times New Roman"/>
          <w:color w:val="000000"/>
          <w:sz w:val="28"/>
          <w:lang w:val="ru-RU"/>
        </w:rPr>
        <w:t xml:space="preserve">​‌Крючкова Е. А. Всеобщая история. История Средних веков. Рабочая тетрадь. </w:t>
      </w:r>
      <w:r w:rsidRPr="00722A63">
        <w:rPr>
          <w:rFonts w:ascii="Times New Roman" w:hAnsi="Times New Roman"/>
          <w:color w:val="000000"/>
          <w:sz w:val="28"/>
          <w:lang w:val="ru-RU"/>
        </w:rPr>
        <w:t>6 класс. издательство "Просвещение"</w:t>
      </w:r>
      <w:r w:rsidRPr="00722A63">
        <w:rPr>
          <w:sz w:val="28"/>
          <w:lang w:val="ru-RU"/>
        </w:rPr>
        <w:br/>
      </w:r>
      <w:r w:rsidRPr="00722A63">
        <w:rPr>
          <w:rFonts w:ascii="Times New Roman" w:hAnsi="Times New Roman"/>
          <w:color w:val="000000"/>
          <w:sz w:val="28"/>
          <w:lang w:val="ru-RU"/>
        </w:rPr>
        <w:t xml:space="preserve"> Крючкова Е. А. Всеобщая история. </w:t>
      </w:r>
      <w:r w:rsidRPr="00EF1ECE">
        <w:rPr>
          <w:rFonts w:ascii="Times New Roman" w:hAnsi="Times New Roman"/>
          <w:color w:val="000000"/>
          <w:sz w:val="28"/>
          <w:lang w:val="ru-RU"/>
        </w:rPr>
        <w:t>История Средних веков. Проверочные и контрольные работы. 6 класс издательство "Просвещение".</w:t>
      </w:r>
      <w:r w:rsidRPr="00EF1ECE">
        <w:rPr>
          <w:sz w:val="28"/>
          <w:lang w:val="ru-RU"/>
        </w:rPr>
        <w:br/>
      </w:r>
      <w:r w:rsidRPr="00EF1ECE">
        <w:rPr>
          <w:rFonts w:ascii="Times New Roman" w:hAnsi="Times New Roman"/>
          <w:color w:val="000000"/>
          <w:sz w:val="28"/>
          <w:lang w:val="ru-RU"/>
        </w:rPr>
        <w:t xml:space="preserve"> Артасов И. А., Данилов А. А., Косулина Л. Г. и др. </w:t>
      </w:r>
      <w:r w:rsidRPr="00722A63">
        <w:rPr>
          <w:rFonts w:ascii="Times New Roman" w:hAnsi="Times New Roman"/>
          <w:color w:val="000000"/>
          <w:sz w:val="28"/>
          <w:lang w:val="ru-RU"/>
        </w:rPr>
        <w:t xml:space="preserve">История России. </w:t>
      </w:r>
      <w:r w:rsidRPr="00EF1ECE">
        <w:rPr>
          <w:rFonts w:ascii="Times New Roman" w:hAnsi="Times New Roman"/>
          <w:color w:val="000000"/>
          <w:sz w:val="28"/>
          <w:lang w:val="ru-RU"/>
        </w:rPr>
        <w:t>Рабочая тетрадь. 6 класс. издательство "Просвещение".</w:t>
      </w:r>
      <w:r w:rsidRPr="00EF1ECE">
        <w:rPr>
          <w:sz w:val="28"/>
          <w:lang w:val="ru-RU"/>
        </w:rPr>
        <w:br/>
      </w:r>
      <w:r w:rsidRPr="00EF1ECE">
        <w:rPr>
          <w:rFonts w:ascii="Times New Roman" w:hAnsi="Times New Roman"/>
          <w:color w:val="000000"/>
          <w:sz w:val="28"/>
          <w:lang w:val="ru-RU"/>
        </w:rPr>
        <w:t xml:space="preserve"> Артасов И. А. История России. Контрольные работы. 6 класс. Учебное пособие для общеобразовательных организаций. издательство "Просвещение".</w:t>
      </w:r>
      <w:r w:rsidRPr="00EF1ECE">
        <w:rPr>
          <w:sz w:val="28"/>
          <w:lang w:val="ru-RU"/>
        </w:rPr>
        <w:br/>
      </w:r>
      <w:bookmarkStart w:id="11" w:name="1cc6b14d-c379-4145-83ce-d61c41a33d45"/>
      <w:r w:rsidRPr="00EF1ECE">
        <w:rPr>
          <w:rFonts w:ascii="Times New Roman" w:hAnsi="Times New Roman"/>
          <w:color w:val="000000"/>
          <w:sz w:val="28"/>
          <w:lang w:val="ru-RU"/>
        </w:rPr>
        <w:t xml:space="preserve"> Тороп В. В. История России. Контурные карты. 6 класс издательство "Просвещение"</w:t>
      </w:r>
      <w:bookmarkEnd w:id="11"/>
      <w:r w:rsidRPr="00EF1ECE">
        <w:rPr>
          <w:rFonts w:ascii="Times New Roman" w:hAnsi="Times New Roman"/>
          <w:color w:val="000000"/>
          <w:sz w:val="28"/>
          <w:lang w:val="ru-RU"/>
        </w:rPr>
        <w:t>‌​</w:t>
      </w:r>
    </w:p>
    <w:p w:rsidR="00121955" w:rsidRPr="00EF1ECE" w:rsidRDefault="00121955" w:rsidP="00121955">
      <w:pPr>
        <w:spacing w:after="0"/>
        <w:ind w:left="120"/>
        <w:rPr>
          <w:lang w:val="ru-RU"/>
        </w:rPr>
      </w:pPr>
    </w:p>
    <w:p w:rsidR="00121955" w:rsidRPr="00EF1ECE" w:rsidRDefault="00121955" w:rsidP="00121955">
      <w:pPr>
        <w:spacing w:after="0" w:line="480" w:lineRule="auto"/>
        <w:ind w:left="120"/>
        <w:rPr>
          <w:lang w:val="ru-RU"/>
        </w:rPr>
      </w:pPr>
      <w:r w:rsidRPr="00EF1ECE">
        <w:rPr>
          <w:rFonts w:ascii="Times New Roman" w:hAnsi="Times New Roman"/>
          <w:b/>
          <w:color w:val="000000"/>
          <w:sz w:val="28"/>
          <w:lang w:val="ru-RU"/>
        </w:rPr>
        <w:t>ЦИФРОВЫЕ ОБРАЗОВАТЕЛЬНЫЕ РЕСУРСЫ И РЕСУРСЫ СЕТИ ИНТЕРНЕТ</w:t>
      </w:r>
    </w:p>
    <w:p w:rsidR="00121955" w:rsidRDefault="00121955" w:rsidP="00121955">
      <w:pPr>
        <w:spacing w:after="0" w:line="480" w:lineRule="auto"/>
        <w:ind w:left="120"/>
        <w:rPr>
          <w:rFonts w:ascii="Times New Roman" w:hAnsi="Times New Roman"/>
          <w:color w:val="000000"/>
          <w:sz w:val="28"/>
          <w:lang w:val="ru-RU"/>
        </w:rPr>
      </w:pPr>
      <w:r w:rsidRPr="00EF1ECE">
        <w:rPr>
          <w:rFonts w:ascii="Times New Roman" w:hAnsi="Times New Roman"/>
          <w:color w:val="000000"/>
          <w:sz w:val="28"/>
          <w:lang w:val="ru-RU"/>
        </w:rPr>
        <w:t>​</w:t>
      </w:r>
      <w:r w:rsidRPr="00EF1ECE">
        <w:rPr>
          <w:rFonts w:ascii="Times New Roman" w:hAnsi="Times New Roman"/>
          <w:color w:val="333333"/>
          <w:sz w:val="28"/>
          <w:lang w:val="ru-RU"/>
        </w:rPr>
        <w:t>​‌</w:t>
      </w:r>
      <w:r>
        <w:rPr>
          <w:rFonts w:ascii="Times New Roman" w:hAnsi="Times New Roman"/>
          <w:color w:val="333333"/>
          <w:sz w:val="28"/>
          <w:lang w:val="ru-RU"/>
        </w:rPr>
        <w:t>1.</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school</w:t>
      </w:r>
      <w:r w:rsidRPr="00EF1ECE">
        <w:rPr>
          <w:rFonts w:ascii="Times New Roman" w:hAnsi="Times New Roman"/>
          <w:color w:val="000000"/>
          <w:sz w:val="28"/>
          <w:lang w:val="ru-RU"/>
        </w:rPr>
        <w:t>-</w:t>
      </w:r>
      <w:r>
        <w:rPr>
          <w:rFonts w:ascii="Times New Roman" w:hAnsi="Times New Roman"/>
          <w:color w:val="000000"/>
          <w:sz w:val="28"/>
        </w:rPr>
        <w:t>collection</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единая коллекция цифровых и образовательных ресурсов.</w:t>
      </w:r>
      <w:r w:rsidRPr="00EF1ECE">
        <w:rPr>
          <w:sz w:val="28"/>
          <w:lang w:val="ru-RU"/>
        </w:rPr>
        <w:br/>
      </w:r>
      <w:r>
        <w:rPr>
          <w:rFonts w:ascii="Times New Roman" w:hAnsi="Times New Roman"/>
          <w:color w:val="000000"/>
          <w:sz w:val="28"/>
          <w:lang w:val="ru-RU"/>
        </w:rPr>
        <w:t>2.</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istorya</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история стран и цивилизаций.</w:t>
      </w:r>
      <w:r w:rsidRPr="00EF1ECE">
        <w:rPr>
          <w:sz w:val="28"/>
          <w:lang w:val="ru-RU"/>
        </w:rPr>
        <w:br/>
      </w:r>
      <w:r>
        <w:rPr>
          <w:rFonts w:ascii="Times New Roman" w:hAnsi="Times New Roman"/>
          <w:color w:val="000000"/>
          <w:sz w:val="28"/>
          <w:lang w:val="ru-RU"/>
        </w:rPr>
        <w:t>3.</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resh</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xml:space="preserve">/ - российская электронная школа </w:t>
      </w:r>
      <w:r w:rsidRPr="00EF1ECE">
        <w:rPr>
          <w:sz w:val="28"/>
          <w:lang w:val="ru-RU"/>
        </w:rPr>
        <w:br/>
      </w:r>
      <w:r>
        <w:rPr>
          <w:rFonts w:ascii="Times New Roman" w:hAnsi="Times New Roman"/>
          <w:color w:val="000000"/>
          <w:sz w:val="28"/>
          <w:lang w:val="ru-RU"/>
        </w:rPr>
        <w:t>4.</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uchi</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-образовательная онлайн-платформа для школьников, их родителей и учителей</w:t>
      </w:r>
      <w:bookmarkStart w:id="12" w:name="954910a6-450c-47a0-80e2-529fad0f6e94"/>
      <w:bookmarkEnd w:id="12"/>
    </w:p>
    <w:p w:rsidR="00121955" w:rsidRPr="002F7272" w:rsidRDefault="00121955" w:rsidP="00121955">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5</w:t>
      </w:r>
      <w:r w:rsidRPr="002F7272">
        <w:rPr>
          <w:rFonts w:ascii="Times New Roman" w:hAnsi="Times New Roman"/>
          <w:color w:val="000000"/>
          <w:sz w:val="28"/>
          <w:szCs w:val="28"/>
          <w:lang w:val="ru-RU"/>
        </w:rPr>
        <w:t xml:space="preserve">. ФГИС "Моя школа" </w:t>
      </w:r>
      <w:r w:rsidRPr="002F7272">
        <w:rPr>
          <w:rFonts w:ascii="Times New Roman" w:hAnsi="Times New Roman"/>
          <w:color w:val="000000"/>
          <w:sz w:val="28"/>
          <w:szCs w:val="28"/>
        </w:rPr>
        <w:t>myschool</w:t>
      </w:r>
      <w:r w:rsidRPr="002F7272">
        <w:rPr>
          <w:rFonts w:ascii="Times New Roman" w:hAnsi="Times New Roman"/>
          <w:color w:val="000000"/>
          <w:sz w:val="28"/>
          <w:szCs w:val="28"/>
          <w:lang w:val="ru-RU"/>
        </w:rPr>
        <w:t>.</w:t>
      </w:r>
      <w:r w:rsidRPr="002F7272">
        <w:rPr>
          <w:rFonts w:ascii="Times New Roman" w:hAnsi="Times New Roman"/>
          <w:color w:val="000000"/>
          <w:sz w:val="28"/>
          <w:szCs w:val="28"/>
        </w:rPr>
        <w:t>edu</w:t>
      </w:r>
      <w:r w:rsidRPr="002F7272">
        <w:rPr>
          <w:rFonts w:ascii="Times New Roman" w:hAnsi="Times New Roman"/>
          <w:color w:val="000000"/>
          <w:sz w:val="28"/>
          <w:szCs w:val="28"/>
          <w:lang w:val="ru-RU"/>
        </w:rPr>
        <w:t>.</w:t>
      </w:r>
      <w:r w:rsidRPr="002F7272">
        <w:rPr>
          <w:rFonts w:ascii="Times New Roman" w:hAnsi="Times New Roman"/>
          <w:color w:val="000000"/>
          <w:sz w:val="28"/>
          <w:szCs w:val="28"/>
        </w:rPr>
        <w:t>ru</w:t>
      </w:r>
      <w:r w:rsidRPr="002F7272">
        <w:rPr>
          <w:rFonts w:ascii="Times New Roman" w:hAnsi="Times New Roman"/>
          <w:color w:val="000000"/>
          <w:sz w:val="28"/>
          <w:szCs w:val="28"/>
          <w:lang w:val="ru-RU"/>
        </w:rPr>
        <w:t xml:space="preserve"> </w:t>
      </w:r>
    </w:p>
    <w:p w:rsidR="00121955" w:rsidRDefault="00121955" w:rsidP="00121955">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6</w:t>
      </w:r>
      <w:r w:rsidRPr="002F7272">
        <w:rPr>
          <w:rFonts w:ascii="Times New Roman" w:hAnsi="Times New Roman"/>
          <w:color w:val="000000"/>
          <w:sz w:val="28"/>
          <w:szCs w:val="28"/>
          <w:lang w:val="ru-RU"/>
        </w:rPr>
        <w:t>. ФИПИ</w:t>
      </w:r>
    </w:p>
    <w:p w:rsidR="00897104" w:rsidRPr="00EF1ECE" w:rsidRDefault="00897104">
      <w:pPr>
        <w:rPr>
          <w:lang w:val="ru-RU"/>
        </w:rPr>
        <w:sectPr w:rsidR="00897104" w:rsidRPr="00EF1ECE">
          <w:pgSz w:w="16383" w:h="11906" w:orient="landscape"/>
          <w:pgMar w:top="1134" w:right="850" w:bottom="1134" w:left="1701" w:header="720" w:footer="720" w:gutter="0"/>
          <w:cols w:space="720"/>
        </w:sectPr>
      </w:pPr>
    </w:p>
    <w:p w:rsidR="004C60CB" w:rsidRPr="00756E43" w:rsidRDefault="004C60CB" w:rsidP="004C60CB">
      <w:pPr>
        <w:jc w:val="right"/>
        <w:rPr>
          <w:rFonts w:ascii="Times New Roman" w:hAnsi="Times New Roman" w:cs="Times New Roman"/>
          <w:sz w:val="28"/>
          <w:szCs w:val="28"/>
          <w:lang w:val="ru-RU"/>
        </w:rPr>
      </w:pPr>
      <w:r w:rsidRPr="00756E43">
        <w:rPr>
          <w:rFonts w:ascii="Times New Roman" w:hAnsi="Times New Roman" w:cs="Times New Roman"/>
          <w:sz w:val="28"/>
          <w:szCs w:val="28"/>
          <w:lang w:val="ru-RU"/>
        </w:rPr>
        <w:t>Приложение 1</w:t>
      </w:r>
    </w:p>
    <w:p w:rsidR="004C60CB" w:rsidRPr="00756E43" w:rsidRDefault="004C60CB" w:rsidP="004C60CB">
      <w:pPr>
        <w:tabs>
          <w:tab w:val="left" w:pos="534"/>
          <w:tab w:val="left" w:pos="10348"/>
        </w:tabs>
        <w:ind w:right="2"/>
        <w:jc w:val="center"/>
        <w:rPr>
          <w:rFonts w:ascii="Times New Roman" w:hAnsi="Times New Roman" w:cs="Times New Roman"/>
          <w:sz w:val="28"/>
          <w:szCs w:val="28"/>
          <w:lang w:val="ru-RU"/>
        </w:rPr>
      </w:pPr>
      <w:r w:rsidRPr="003E53C4">
        <w:rPr>
          <w:rFonts w:ascii="Times New Roman" w:hAnsi="Times New Roman" w:cs="Times New Roman"/>
          <w:sz w:val="28"/>
          <w:szCs w:val="28"/>
          <w:lang w:val="ru-RU"/>
        </w:rPr>
        <w:t>Фонд оценочных средств</w:t>
      </w:r>
      <w:r w:rsidRPr="00756E43">
        <w:rPr>
          <w:rFonts w:ascii="Times New Roman" w:hAnsi="Times New Roman" w:cs="Times New Roman"/>
          <w:sz w:val="28"/>
          <w:szCs w:val="28"/>
          <w:lang w:val="ru-RU"/>
        </w:rPr>
        <w:t xml:space="preserve"> 6 класс </w:t>
      </w:r>
    </w:p>
    <w:tbl>
      <w:tblPr>
        <w:tblStyle w:val="ac"/>
        <w:tblW w:w="0" w:type="auto"/>
        <w:jc w:val="center"/>
        <w:tblLook w:val="04A0" w:firstRow="1" w:lastRow="0" w:firstColumn="1" w:lastColumn="0" w:noHBand="0" w:noVBand="1"/>
      </w:tblPr>
      <w:tblGrid>
        <w:gridCol w:w="1378"/>
        <w:gridCol w:w="2126"/>
        <w:gridCol w:w="4246"/>
        <w:gridCol w:w="3450"/>
      </w:tblGrid>
      <w:tr w:rsidR="004C60CB" w:rsidRPr="00756E43" w:rsidTr="00E36356">
        <w:trPr>
          <w:trHeight w:val="569"/>
          <w:jc w:val="center"/>
        </w:trPr>
        <w:tc>
          <w:tcPr>
            <w:tcW w:w="1378" w:type="dxa"/>
          </w:tcPr>
          <w:p w:rsidR="004C60CB" w:rsidRPr="00756E43" w:rsidRDefault="004C60CB" w:rsidP="004C60CB">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 урока</w:t>
            </w:r>
          </w:p>
        </w:tc>
        <w:tc>
          <w:tcPr>
            <w:tcW w:w="2126" w:type="dxa"/>
          </w:tcPr>
          <w:p w:rsidR="004C60CB" w:rsidRPr="00756E43" w:rsidRDefault="004C60CB" w:rsidP="004C60CB">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Вид работы</w:t>
            </w:r>
          </w:p>
        </w:tc>
        <w:tc>
          <w:tcPr>
            <w:tcW w:w="4246" w:type="dxa"/>
          </w:tcPr>
          <w:p w:rsidR="004C60CB" w:rsidRPr="00756E43" w:rsidRDefault="004C60CB" w:rsidP="004C60CB">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Тема</w:t>
            </w:r>
          </w:p>
        </w:tc>
        <w:tc>
          <w:tcPr>
            <w:tcW w:w="3450" w:type="dxa"/>
          </w:tcPr>
          <w:p w:rsidR="004C60CB" w:rsidRPr="00756E43" w:rsidRDefault="004C60CB" w:rsidP="004C60CB">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Методическое обеспечение</w:t>
            </w:r>
          </w:p>
        </w:tc>
      </w:tr>
      <w:tr w:rsidR="004C60CB" w:rsidRPr="003E53C4" w:rsidTr="00E36356">
        <w:trPr>
          <w:trHeight w:val="284"/>
          <w:jc w:val="center"/>
        </w:trPr>
        <w:tc>
          <w:tcPr>
            <w:tcW w:w="1378" w:type="dxa"/>
          </w:tcPr>
          <w:p w:rsidR="004C60CB" w:rsidRPr="00756E43" w:rsidRDefault="00121955" w:rsidP="004C60CB">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23</w:t>
            </w:r>
          </w:p>
        </w:tc>
        <w:tc>
          <w:tcPr>
            <w:tcW w:w="2126" w:type="dxa"/>
          </w:tcPr>
          <w:p w:rsidR="004C60CB" w:rsidRPr="00756E43" w:rsidRDefault="004C60CB" w:rsidP="004C60CB">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Контрольная</w:t>
            </w:r>
          </w:p>
        </w:tc>
        <w:tc>
          <w:tcPr>
            <w:tcW w:w="4246" w:type="dxa"/>
          </w:tcPr>
          <w:p w:rsidR="004C60CB" w:rsidRPr="00756E43" w:rsidRDefault="004C60CB" w:rsidP="004C60CB">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 xml:space="preserve">Итоговая </w:t>
            </w:r>
            <w:r w:rsidR="00E36356" w:rsidRPr="00E36356">
              <w:rPr>
                <w:rFonts w:ascii="Times New Roman" w:hAnsi="Times New Roman" w:cs="Times New Roman"/>
                <w:sz w:val="28"/>
                <w:szCs w:val="28"/>
                <w:lang w:val="ru-RU"/>
              </w:rPr>
              <w:t>«</w:t>
            </w:r>
            <w:r w:rsidR="00E36356" w:rsidRPr="00E36356">
              <w:rPr>
                <w:rFonts w:ascii="Times New Roman" w:hAnsi="Times New Roman"/>
                <w:color w:val="000000"/>
                <w:sz w:val="28"/>
                <w:szCs w:val="28"/>
                <w:lang w:val="ru-RU"/>
              </w:rPr>
              <w:t>Историческое и культурное наследие Средних веков»</w:t>
            </w:r>
          </w:p>
        </w:tc>
        <w:tc>
          <w:tcPr>
            <w:tcW w:w="3450" w:type="dxa"/>
          </w:tcPr>
          <w:p w:rsidR="004C60CB" w:rsidRPr="00756E43" w:rsidRDefault="004C60CB" w:rsidP="004C60CB">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 xml:space="preserve">Утвердено на ШМО </w:t>
            </w:r>
          </w:p>
          <w:p w:rsidR="004C60CB" w:rsidRPr="00756E43" w:rsidRDefault="004C60CB" w:rsidP="004C60CB">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(протокол № 1 от 28.08.24)</w:t>
            </w:r>
          </w:p>
        </w:tc>
      </w:tr>
    </w:tbl>
    <w:p w:rsidR="00EF1ECE" w:rsidRDefault="00EF1ECE" w:rsidP="00EF1ECE">
      <w:pPr>
        <w:spacing w:after="0"/>
        <w:rPr>
          <w:rFonts w:ascii="Times New Roman" w:hAnsi="Times New Roman" w:cs="Times New Roman"/>
          <w:sz w:val="28"/>
          <w:szCs w:val="28"/>
          <w:lang w:val="ru-RU"/>
        </w:rPr>
      </w:pPr>
    </w:p>
    <w:p w:rsidR="00897104" w:rsidRPr="00323A5E" w:rsidRDefault="00897104">
      <w:pPr>
        <w:rPr>
          <w:lang w:val="ru-RU"/>
        </w:rPr>
        <w:sectPr w:rsidR="00897104" w:rsidRPr="00323A5E">
          <w:pgSz w:w="16383" w:h="11906" w:orient="landscape"/>
          <w:pgMar w:top="1134" w:right="850" w:bottom="1134" w:left="1701" w:header="720" w:footer="720" w:gutter="0"/>
          <w:cols w:space="720"/>
        </w:sectPr>
      </w:pPr>
    </w:p>
    <w:p w:rsidR="00895879" w:rsidRPr="00756E43" w:rsidRDefault="00895879" w:rsidP="004C60CB">
      <w:pPr>
        <w:spacing w:after="0"/>
        <w:ind w:left="120"/>
        <w:jc w:val="right"/>
        <w:rPr>
          <w:rFonts w:ascii="Times New Roman" w:hAnsi="Times New Roman" w:cs="Times New Roman"/>
          <w:b/>
          <w:color w:val="000000"/>
          <w:sz w:val="28"/>
          <w:szCs w:val="28"/>
          <w:lang w:val="ru-RU"/>
        </w:rPr>
      </w:pPr>
      <w:bookmarkStart w:id="13" w:name="block-834237"/>
      <w:bookmarkEnd w:id="8"/>
      <w:r w:rsidRPr="00756E43">
        <w:rPr>
          <w:rFonts w:ascii="Times New Roman" w:hAnsi="Times New Roman" w:cs="Times New Roman"/>
          <w:b/>
          <w:color w:val="000000"/>
          <w:sz w:val="28"/>
          <w:szCs w:val="28"/>
          <w:lang w:val="ru-RU"/>
        </w:rPr>
        <w:t xml:space="preserve">Приложение </w:t>
      </w:r>
      <w:r w:rsidR="004C60CB" w:rsidRPr="00756E43">
        <w:rPr>
          <w:rFonts w:ascii="Times New Roman" w:hAnsi="Times New Roman" w:cs="Times New Roman"/>
          <w:b/>
          <w:color w:val="000000"/>
          <w:sz w:val="28"/>
          <w:szCs w:val="28"/>
          <w:lang w:val="ru-RU"/>
        </w:rPr>
        <w:t>2</w:t>
      </w:r>
      <w:r w:rsidRPr="00756E43">
        <w:rPr>
          <w:rFonts w:ascii="Times New Roman" w:hAnsi="Times New Roman" w:cs="Times New Roman"/>
          <w:b/>
          <w:color w:val="000000"/>
          <w:sz w:val="28"/>
          <w:szCs w:val="28"/>
          <w:lang w:val="ru-RU"/>
        </w:rPr>
        <w:t xml:space="preserve"> </w:t>
      </w:r>
    </w:p>
    <w:p w:rsidR="00895879" w:rsidRPr="00756E43" w:rsidRDefault="00895879" w:rsidP="00895879">
      <w:pPr>
        <w:shd w:val="clear" w:color="auto" w:fill="FFFFFF"/>
        <w:spacing w:after="0"/>
        <w:jc w:val="center"/>
        <w:rPr>
          <w:rFonts w:ascii="Times New Roman" w:hAnsi="Times New Roman" w:cs="Times New Roman"/>
          <w:b/>
          <w:bCs/>
          <w:color w:val="000000"/>
          <w:sz w:val="28"/>
          <w:szCs w:val="28"/>
          <w:lang w:val="ru-RU" w:eastAsia="ru-RU"/>
        </w:rPr>
      </w:pPr>
      <w:r w:rsidRPr="00756E43">
        <w:rPr>
          <w:rFonts w:ascii="Times New Roman" w:hAnsi="Times New Roman" w:cs="Times New Roman"/>
          <w:b/>
          <w:bCs/>
          <w:color w:val="000000"/>
          <w:sz w:val="28"/>
          <w:szCs w:val="28"/>
          <w:lang w:val="ru-RU" w:eastAsia="ru-RU"/>
        </w:rPr>
        <w:t>КРИТЕРИИ И НОРМЫ ОЦЕНКИ ЗНАНИЙ ОБУЧАЮЩИХСЯ</w:t>
      </w:r>
      <w:r w:rsidRPr="00756E43">
        <w:rPr>
          <w:rFonts w:ascii="Times New Roman" w:hAnsi="Times New Roman" w:cs="Times New Roman"/>
          <w:b/>
          <w:bCs/>
          <w:color w:val="000000"/>
          <w:sz w:val="28"/>
          <w:szCs w:val="28"/>
          <w:lang w:val="ru-RU" w:eastAsia="ru-RU"/>
        </w:rPr>
        <w:br/>
        <w:t>ПО ИСТОРИИ, ОБЩЕСТВОЗНАНИЮ.</w:t>
      </w:r>
    </w:p>
    <w:p w:rsidR="00895879" w:rsidRPr="00756E43" w:rsidRDefault="00895879" w:rsidP="00895879">
      <w:pPr>
        <w:shd w:val="clear" w:color="auto" w:fill="FFFFFF"/>
        <w:spacing w:after="0"/>
        <w:jc w:val="center"/>
        <w:rPr>
          <w:rFonts w:ascii="Times New Roman" w:hAnsi="Times New Roman" w:cs="Times New Roman"/>
          <w:color w:val="000000"/>
          <w:sz w:val="28"/>
          <w:szCs w:val="28"/>
          <w:lang w:val="ru-RU" w:eastAsia="ru-RU"/>
        </w:rPr>
      </w:pPr>
    </w:p>
    <w:p w:rsidR="00895879" w:rsidRPr="00756E43" w:rsidRDefault="00895879" w:rsidP="00895879">
      <w:pPr>
        <w:spacing w:after="0"/>
        <w:ind w:firstLine="709"/>
        <w:jc w:val="both"/>
        <w:rPr>
          <w:rFonts w:ascii="Times New Roman" w:hAnsi="Times New Roman" w:cs="Times New Roman"/>
          <w:sz w:val="28"/>
          <w:szCs w:val="28"/>
          <w:lang w:val="ru-RU" w:eastAsia="ru-RU"/>
        </w:rPr>
      </w:pPr>
      <w:r w:rsidRPr="00756E43">
        <w:rPr>
          <w:rFonts w:ascii="Times New Roman" w:hAnsi="Times New Roman" w:cs="Times New Roman"/>
          <w:color w:val="000000"/>
          <w:sz w:val="28"/>
          <w:szCs w:val="28"/>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756E43">
        <w:rPr>
          <w:rFonts w:ascii="Times New Roman" w:hAnsi="Times New Roman" w:cs="Times New Roman"/>
          <w:sz w:val="28"/>
          <w:szCs w:val="28"/>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756E43">
          <w:rPr>
            <w:rFonts w:ascii="Times New Roman" w:hAnsi="Times New Roman" w:cs="Times New Roman"/>
            <w:sz w:val="28"/>
            <w:szCs w:val="28"/>
            <w:lang w:val="ru-RU" w:eastAsia="ru-RU"/>
          </w:rPr>
          <w:t>2012 г</w:t>
        </w:r>
      </w:smartTag>
      <w:r w:rsidRPr="00756E43">
        <w:rPr>
          <w:rFonts w:ascii="Times New Roman" w:hAnsi="Times New Roman" w:cs="Times New Roman"/>
          <w:sz w:val="28"/>
          <w:szCs w:val="28"/>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756E43">
        <w:rPr>
          <w:rFonts w:ascii="Times New Roman" w:hAnsi="Times New Roman" w:cs="Times New Roman"/>
          <w:sz w:val="28"/>
          <w:szCs w:val="28"/>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756E43">
        <w:rPr>
          <w:rFonts w:ascii="Times New Roman" w:hAnsi="Times New Roman" w:cs="Times New Roman"/>
          <w:sz w:val="28"/>
          <w:szCs w:val="28"/>
          <w:lang w:val="ru-RU" w:eastAsia="ru-RU"/>
        </w:rPr>
        <w:t xml:space="preserve">Образовательной программой и Положением о критериях и нормах оценки знаний обучающихся МБОУ «Красногорская СОШ»,    </w:t>
      </w:r>
      <w:r w:rsidRPr="00756E43">
        <w:rPr>
          <w:rFonts w:ascii="Times New Roman" w:hAnsi="Times New Roman" w:cs="Times New Roman"/>
          <w:bCs/>
          <w:color w:val="000000"/>
          <w:sz w:val="28"/>
          <w:szCs w:val="28"/>
          <w:shd w:val="clear" w:color="auto" w:fill="FFFFFF"/>
          <w:lang w:val="ru-RU" w:eastAsia="ru-RU"/>
        </w:rPr>
        <w:t xml:space="preserve">принятого на педагогическом совете       .г и утвержденного приказом №           от                    г.  </w:t>
      </w:r>
    </w:p>
    <w:p w:rsidR="00895879" w:rsidRPr="00756E43" w:rsidRDefault="00895879" w:rsidP="00895879">
      <w:pPr>
        <w:shd w:val="clear" w:color="auto" w:fill="FFFFFF"/>
        <w:spacing w:after="0" w:line="360" w:lineRule="auto"/>
        <w:jc w:val="center"/>
        <w:rPr>
          <w:rFonts w:ascii="Times New Roman" w:hAnsi="Times New Roman" w:cs="Times New Roman"/>
          <w:b/>
          <w:bCs/>
          <w:color w:val="000000"/>
          <w:sz w:val="28"/>
          <w:szCs w:val="28"/>
          <w:u w:val="single"/>
          <w:shd w:val="clear" w:color="auto" w:fill="FFFFFF"/>
          <w:lang w:eastAsia="ru-RU"/>
        </w:rPr>
      </w:pPr>
      <w:r w:rsidRPr="00756E43">
        <w:rPr>
          <w:rFonts w:ascii="Times New Roman" w:hAnsi="Times New Roman" w:cs="Times New Roman"/>
          <w:b/>
          <w:bCs/>
          <w:color w:val="000000"/>
          <w:sz w:val="28"/>
          <w:szCs w:val="28"/>
          <w:u w:val="single"/>
          <w:shd w:val="clear" w:color="auto" w:fill="FFFFFF"/>
          <w:lang w:eastAsia="ru-RU"/>
        </w:rPr>
        <w:t>I. ОБЩИЕ ПОЛОЖЕНИЯ.</w:t>
      </w:r>
    </w:p>
    <w:p w:rsidR="00895879" w:rsidRPr="00756E43" w:rsidRDefault="00895879" w:rsidP="00895879">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895879" w:rsidRPr="00756E43" w:rsidRDefault="00895879" w:rsidP="00895879">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895879" w:rsidRPr="00756E43" w:rsidRDefault="00895879" w:rsidP="00895879">
      <w:pPr>
        <w:numPr>
          <w:ilvl w:val="0"/>
          <w:numId w:val="39"/>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u w:val="single"/>
          <w:lang w:eastAsia="ru-RU"/>
        </w:rPr>
        <w:t>При оценивании учитываются:</w:t>
      </w:r>
    </w:p>
    <w:p w:rsidR="00895879" w:rsidRPr="00756E43" w:rsidRDefault="00895879" w:rsidP="00895879">
      <w:pPr>
        <w:numPr>
          <w:ilvl w:val="0"/>
          <w:numId w:val="40"/>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сложность материала;</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самостоятельность и творческий характер применения знаний;</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аккуратность выполнения письменных работ;</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наличие и характер ошибок, допущенных учащимися;</w:t>
      </w:r>
    </w:p>
    <w:p w:rsidR="00895879" w:rsidRPr="00756E43" w:rsidRDefault="00895879" w:rsidP="00895879">
      <w:pPr>
        <w:numPr>
          <w:ilvl w:val="0"/>
          <w:numId w:val="40"/>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bCs/>
          <w:color w:val="000000"/>
          <w:sz w:val="28"/>
          <w:szCs w:val="28"/>
          <w:lang w:eastAsia="ru-RU"/>
        </w:rPr>
        <w:t>особенности развития учащегося.</w:t>
      </w:r>
    </w:p>
    <w:p w:rsidR="00895879" w:rsidRPr="00756E43" w:rsidRDefault="00895879" w:rsidP="00895879">
      <w:pPr>
        <w:numPr>
          <w:ilvl w:val="0"/>
          <w:numId w:val="41"/>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shd w:val="clear" w:color="auto" w:fill="FFFFFF"/>
          <w:lang w:eastAsia="ru-RU"/>
        </w:rPr>
        <w:t>Оценивание результатов обучения включает:</w:t>
      </w:r>
    </w:p>
    <w:p w:rsidR="00895879" w:rsidRPr="00756E43" w:rsidRDefault="00895879" w:rsidP="00895879">
      <w:pPr>
        <w:numPr>
          <w:ilvl w:val="0"/>
          <w:numId w:val="42"/>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текущее оценивание в течение учебного года предусматривает:</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-устные ответы по темам,</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тематические работы,</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 ученические презентации.</w:t>
      </w:r>
    </w:p>
    <w:p w:rsidR="00895879" w:rsidRPr="00756E43" w:rsidRDefault="00895879" w:rsidP="00895879">
      <w:pPr>
        <w:numPr>
          <w:ilvl w:val="0"/>
          <w:numId w:val="42"/>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промежуточное оценивание по четвертям или полугодиям проводится в форме:</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контрольной работы,</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контрольного теста,</w:t>
      </w: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проекта.</w:t>
      </w:r>
    </w:p>
    <w:p w:rsidR="00895879" w:rsidRPr="00756E43" w:rsidRDefault="00895879" w:rsidP="00895879">
      <w:pPr>
        <w:numPr>
          <w:ilvl w:val="0"/>
          <w:numId w:val="42"/>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итоговое оценивание – это проведение итоговой контрольной работы.</w:t>
      </w: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u w:val="single"/>
          <w:lang w:val="ru-RU" w:eastAsia="ru-RU"/>
        </w:rPr>
      </w:pPr>
      <w:r w:rsidRPr="00756E43">
        <w:rPr>
          <w:rFonts w:ascii="Times New Roman" w:hAnsi="Times New Roman" w:cs="Times New Roman"/>
          <w:b/>
          <w:bCs/>
          <w:color w:val="000000"/>
          <w:sz w:val="28"/>
          <w:szCs w:val="28"/>
          <w:u w:val="single"/>
          <w:shd w:val="clear" w:color="auto" w:fill="FFFFFF"/>
          <w:lang w:eastAsia="ru-RU"/>
        </w:rPr>
        <w:t>II</w:t>
      </w:r>
      <w:r w:rsidRPr="00756E43">
        <w:rPr>
          <w:rFonts w:ascii="Times New Roman" w:hAnsi="Times New Roman" w:cs="Times New Roman"/>
          <w:b/>
          <w:bCs/>
          <w:color w:val="000000"/>
          <w:sz w:val="28"/>
          <w:szCs w:val="28"/>
          <w:u w:val="single"/>
          <w:lang w:eastAsia="ru-RU"/>
        </w:rPr>
        <w:t> </w:t>
      </w:r>
      <w:r w:rsidRPr="00756E43">
        <w:rPr>
          <w:rFonts w:ascii="Times New Roman" w:hAnsi="Times New Roman" w:cs="Times New Roman"/>
          <w:b/>
          <w:bCs/>
          <w:color w:val="000000"/>
          <w:sz w:val="28"/>
          <w:szCs w:val="28"/>
          <w:u w:val="single"/>
          <w:lang w:val="ru-RU" w:eastAsia="ru-RU"/>
        </w:rPr>
        <w:t>. ОЦЕНИВАНИЕ ОБУЧАЮЩИХСЯ</w:t>
      </w: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u w:val="single"/>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shd w:val="clear" w:color="auto" w:fill="FFFFFF"/>
          <w:lang w:val="ru-RU" w:eastAsia="ru-RU"/>
        </w:rPr>
      </w:pPr>
      <w:r w:rsidRPr="00756E43">
        <w:rPr>
          <w:rFonts w:ascii="Times New Roman" w:hAnsi="Times New Roman" w:cs="Times New Roman"/>
          <w:b/>
          <w:bCs/>
          <w:color w:val="000000"/>
          <w:sz w:val="28"/>
          <w:szCs w:val="28"/>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895879" w:rsidRPr="00756E43" w:rsidTr="004C60CB">
        <w:tc>
          <w:tcPr>
            <w:tcW w:w="3190" w:type="dxa"/>
            <w:vMerge w:val="restart"/>
          </w:tcPr>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устного ответа</w:t>
            </w:r>
          </w:p>
        </w:tc>
        <w:tc>
          <w:tcPr>
            <w:tcW w:w="6998" w:type="dxa"/>
            <w:gridSpan w:val="2"/>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895879" w:rsidRPr="00756E43"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895879" w:rsidRPr="00756E43" w:rsidRDefault="00895879" w:rsidP="004C60CB">
            <w:pPr>
              <w:pStyle w:val="Default"/>
              <w:ind w:firstLine="709"/>
              <w:jc w:val="both"/>
              <w:rPr>
                <w:sz w:val="28"/>
                <w:szCs w:val="28"/>
                <w:lang w:eastAsia="ru-RU"/>
              </w:rPr>
            </w:pPr>
          </w:p>
        </w:tc>
      </w:tr>
      <w:tr w:rsidR="00895879" w:rsidRPr="003E53C4" w:rsidTr="004C60CB">
        <w:tc>
          <w:tcPr>
            <w:tcW w:w="3190" w:type="dxa"/>
            <w:vMerge w:val="restart"/>
          </w:tcPr>
          <w:p w:rsidR="00895879" w:rsidRPr="00756E43" w:rsidRDefault="00895879" w:rsidP="00895879">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 xml:space="preserve">устные индивидуальные ответы учащегося на уроке, </w:t>
            </w:r>
          </w:p>
          <w:p w:rsidR="00895879" w:rsidRPr="00756E43" w:rsidRDefault="00895879" w:rsidP="00895879">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 xml:space="preserve"> устный ответ на обобщающем уроке;</w:t>
            </w:r>
          </w:p>
          <w:p w:rsidR="00895879" w:rsidRPr="00756E43" w:rsidRDefault="00895879" w:rsidP="00895879">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участие во внеурочных мероприятиях по предмету,</w:t>
            </w:r>
          </w:p>
          <w:p w:rsidR="00895879" w:rsidRPr="00756E43" w:rsidRDefault="00895879" w:rsidP="00895879">
            <w:pPr>
              <w:pStyle w:val="ae"/>
              <w:numPr>
                <w:ilvl w:val="0"/>
                <w:numId w:val="43"/>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защита учебной презентации, доклада или сообщения по теме;</w:t>
            </w:r>
          </w:p>
          <w:p w:rsidR="00895879" w:rsidRPr="00756E43" w:rsidRDefault="00895879" w:rsidP="00895879">
            <w:pPr>
              <w:pStyle w:val="ae"/>
              <w:numPr>
                <w:ilvl w:val="0"/>
                <w:numId w:val="44"/>
              </w:numPr>
              <w:shd w:val="clear" w:color="auto" w:fill="FFFFFF"/>
              <w:tabs>
                <w:tab w:val="clear" w:pos="720"/>
                <w:tab w:val="num" w:pos="142"/>
              </w:tabs>
              <w:spacing w:after="0" w:line="294" w:lineRule="atLeast"/>
              <w:ind w:left="284" w:hanging="142"/>
              <w:rPr>
                <w:rFonts w:ascii="Times New Roman" w:hAnsi="Times New Roman"/>
                <w:color w:val="000000"/>
                <w:sz w:val="28"/>
                <w:szCs w:val="28"/>
                <w:lang w:eastAsia="ru-RU"/>
              </w:rPr>
            </w:pPr>
            <w:r w:rsidRPr="00756E43">
              <w:rPr>
                <w:rFonts w:ascii="Times New Roman" w:hAnsi="Times New Roman"/>
                <w:color w:val="000000"/>
                <w:sz w:val="28"/>
                <w:szCs w:val="28"/>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895879" w:rsidRPr="00756E43" w:rsidRDefault="00895879" w:rsidP="00895879">
            <w:pPr>
              <w:numPr>
                <w:ilvl w:val="0"/>
                <w:numId w:val="44"/>
              </w:numPr>
              <w:shd w:val="clear" w:color="auto" w:fill="FFFFFF"/>
              <w:tabs>
                <w:tab w:val="clear" w:pos="720"/>
                <w:tab w:val="num" w:pos="284"/>
              </w:tabs>
              <w:spacing w:after="0" w:line="294" w:lineRule="atLeast"/>
              <w:ind w:left="284" w:hanging="142"/>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использование знаний учащимися на уроках истории, полученных при изучении курса обществоведения и наоборот.</w:t>
            </w:r>
          </w:p>
          <w:p w:rsidR="00895879" w:rsidRPr="00756E43" w:rsidRDefault="00895879" w:rsidP="004C60CB">
            <w:pPr>
              <w:shd w:val="clear" w:color="auto" w:fill="FFFFFF"/>
              <w:spacing w:after="0" w:line="294" w:lineRule="atLeast"/>
              <w:ind w:left="720"/>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895879" w:rsidRPr="00756E43" w:rsidRDefault="00895879" w:rsidP="004C60CB">
            <w:pPr>
              <w:pStyle w:val="Default"/>
              <w:jc w:val="both"/>
              <w:rPr>
                <w:sz w:val="28"/>
                <w:szCs w:val="28"/>
              </w:rPr>
            </w:pPr>
            <w:r w:rsidRPr="00756E43">
              <w:rPr>
                <w:sz w:val="28"/>
                <w:szCs w:val="28"/>
              </w:rPr>
              <w:t xml:space="preserve">1. Знания, понимания, глубины усвоения обучающимся всего объёма программного материала. </w:t>
            </w:r>
          </w:p>
          <w:p w:rsidR="00895879" w:rsidRPr="00756E43" w:rsidRDefault="00895879" w:rsidP="004C60CB">
            <w:pPr>
              <w:pStyle w:val="Default"/>
              <w:jc w:val="both"/>
              <w:rPr>
                <w:sz w:val="28"/>
                <w:szCs w:val="28"/>
              </w:rPr>
            </w:pPr>
            <w:r w:rsidRPr="00756E43">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895879" w:rsidRPr="00756E43" w:rsidRDefault="00895879" w:rsidP="004C60CB">
            <w:pPr>
              <w:pStyle w:val="Default"/>
              <w:jc w:val="both"/>
              <w:rPr>
                <w:sz w:val="28"/>
                <w:szCs w:val="28"/>
              </w:rPr>
            </w:pPr>
            <w:r w:rsidRPr="00756E43">
              <w:rPr>
                <w:sz w:val="28"/>
                <w:szCs w:val="28"/>
              </w:rP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895879" w:rsidRPr="00756E43" w:rsidRDefault="00895879" w:rsidP="004C60CB">
            <w:pPr>
              <w:pStyle w:val="Default"/>
              <w:jc w:val="both"/>
              <w:rPr>
                <w:sz w:val="28"/>
                <w:szCs w:val="28"/>
              </w:rPr>
            </w:pPr>
            <w:r w:rsidRPr="00756E43">
              <w:rPr>
                <w:sz w:val="28"/>
                <w:szCs w:val="28"/>
              </w:rPr>
              <w:t xml:space="preserve">4. Глубокий, с привлечением дополнительного материала и проявлением гибкости мышления ответ </w:t>
            </w:r>
          </w:p>
        </w:tc>
      </w:tr>
      <w:tr w:rsidR="00895879" w:rsidRPr="003E53C4"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pStyle w:val="Default"/>
              <w:jc w:val="both"/>
              <w:rPr>
                <w:sz w:val="28"/>
                <w:szCs w:val="28"/>
              </w:rPr>
            </w:pPr>
            <w:r w:rsidRPr="00756E43">
              <w:rPr>
                <w:b/>
                <w:bCs/>
                <w:sz w:val="28"/>
                <w:szCs w:val="28"/>
              </w:rPr>
              <w:t xml:space="preserve">"4" </w:t>
            </w:r>
          </w:p>
          <w:p w:rsidR="00895879" w:rsidRPr="00756E43" w:rsidRDefault="00895879" w:rsidP="004C60CB">
            <w:pPr>
              <w:spacing w:after="0" w:line="294" w:lineRule="atLeast"/>
              <w:rPr>
                <w:rFonts w:ascii="Times New Roman" w:hAnsi="Times New Roman" w:cs="Times New Roman"/>
                <w:color w:val="000000"/>
                <w:sz w:val="28"/>
                <w:szCs w:val="28"/>
                <w:lang w:eastAsia="ru-RU"/>
              </w:rPr>
            </w:pPr>
          </w:p>
        </w:tc>
        <w:tc>
          <w:tcPr>
            <w:tcW w:w="5685" w:type="dxa"/>
          </w:tcPr>
          <w:p w:rsidR="00895879" w:rsidRPr="00756E43" w:rsidRDefault="00895879" w:rsidP="004C60CB">
            <w:pPr>
              <w:pStyle w:val="Default"/>
              <w:jc w:val="both"/>
              <w:rPr>
                <w:sz w:val="28"/>
                <w:szCs w:val="28"/>
              </w:rPr>
            </w:pPr>
            <w:r w:rsidRPr="00756E43">
              <w:rPr>
                <w:sz w:val="28"/>
                <w:szCs w:val="28"/>
              </w:rPr>
              <w:t xml:space="preserve">1. Знание всего изученного программного материала. </w:t>
            </w:r>
          </w:p>
          <w:p w:rsidR="00895879" w:rsidRPr="00756E43" w:rsidRDefault="00895879" w:rsidP="004C60CB">
            <w:pPr>
              <w:pStyle w:val="Default"/>
              <w:jc w:val="both"/>
              <w:rPr>
                <w:sz w:val="28"/>
                <w:szCs w:val="28"/>
              </w:rPr>
            </w:pPr>
            <w:r w:rsidRPr="00756E43">
              <w:rPr>
                <w:sz w:val="28"/>
                <w:szCs w:val="28"/>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895879" w:rsidRPr="00756E43" w:rsidRDefault="00895879" w:rsidP="004C60CB">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895879" w:rsidRPr="003E53C4"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895879" w:rsidRPr="00756E43" w:rsidRDefault="00895879" w:rsidP="004C60CB">
            <w:pPr>
              <w:pStyle w:val="Default"/>
              <w:jc w:val="both"/>
              <w:rPr>
                <w:sz w:val="28"/>
                <w:szCs w:val="28"/>
              </w:rPr>
            </w:pPr>
            <w:r w:rsidRPr="00756E43">
              <w:rPr>
                <w:sz w:val="28"/>
                <w:szCs w:val="28"/>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895879" w:rsidRPr="00756E43" w:rsidRDefault="00895879" w:rsidP="004C60CB">
            <w:pPr>
              <w:pStyle w:val="Default"/>
              <w:jc w:val="both"/>
              <w:rPr>
                <w:sz w:val="28"/>
                <w:szCs w:val="28"/>
              </w:rPr>
            </w:pPr>
            <w:r w:rsidRPr="00756E43">
              <w:rPr>
                <w:sz w:val="28"/>
                <w:szCs w:val="28"/>
              </w:rPr>
              <w:t xml:space="preserve">2. Умение работать на уровне воспроизведения, затруднения при ответах на видоизменённые вопросы. </w:t>
            </w:r>
          </w:p>
          <w:p w:rsidR="00895879" w:rsidRPr="00756E43" w:rsidRDefault="00895879" w:rsidP="004C60CB">
            <w:pPr>
              <w:pStyle w:val="Default"/>
              <w:jc w:val="both"/>
              <w:rPr>
                <w:sz w:val="28"/>
                <w:szCs w:val="28"/>
              </w:rPr>
            </w:pPr>
            <w:r w:rsidRPr="00756E43">
              <w:rPr>
                <w:sz w:val="28"/>
                <w:szCs w:val="28"/>
              </w:rP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895879" w:rsidRPr="003E53C4" w:rsidTr="004C60CB">
        <w:trPr>
          <w:trHeight w:val="2677"/>
        </w:trPr>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895879" w:rsidRPr="00756E43" w:rsidRDefault="00895879" w:rsidP="004C60CB">
            <w:pPr>
              <w:pStyle w:val="Default"/>
              <w:ind w:firstLine="709"/>
              <w:jc w:val="both"/>
              <w:rPr>
                <w:sz w:val="28"/>
                <w:szCs w:val="28"/>
              </w:rPr>
            </w:pPr>
          </w:p>
          <w:p w:rsidR="00895879" w:rsidRPr="00756E43" w:rsidRDefault="00895879" w:rsidP="004C60CB">
            <w:pPr>
              <w:pStyle w:val="Default"/>
              <w:ind w:firstLine="709"/>
              <w:jc w:val="both"/>
              <w:rPr>
                <w:sz w:val="28"/>
                <w:szCs w:val="28"/>
              </w:rPr>
            </w:pPr>
          </w:p>
          <w:p w:rsidR="00895879" w:rsidRPr="00756E43" w:rsidRDefault="00895879" w:rsidP="004C60CB">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895879" w:rsidRPr="00756E43" w:rsidRDefault="00895879" w:rsidP="004C60CB">
            <w:pPr>
              <w:pStyle w:val="Default"/>
              <w:jc w:val="both"/>
              <w:rPr>
                <w:sz w:val="28"/>
                <w:szCs w:val="28"/>
              </w:rPr>
            </w:pPr>
            <w:r w:rsidRPr="00756E43">
              <w:rPr>
                <w:sz w:val="28"/>
                <w:szCs w:val="28"/>
              </w:rPr>
              <w:t xml:space="preserve">1. Знание и усвоение материала на уровне ниже минимальных требований программы, отдельные представления об изученном материале. </w:t>
            </w:r>
          </w:p>
          <w:p w:rsidR="00895879" w:rsidRPr="00756E43" w:rsidRDefault="00895879" w:rsidP="004C60CB">
            <w:pPr>
              <w:pStyle w:val="Default"/>
              <w:jc w:val="both"/>
              <w:rPr>
                <w:sz w:val="28"/>
                <w:szCs w:val="28"/>
              </w:rPr>
            </w:pPr>
            <w:r w:rsidRPr="00756E43">
              <w:rPr>
                <w:sz w:val="28"/>
                <w:szCs w:val="28"/>
              </w:rPr>
              <w:t xml:space="preserve">2. Отсутствие умений работать на уровне воспроизведения, затруднения при ответах на стандартные вопросы. </w:t>
            </w:r>
          </w:p>
          <w:p w:rsidR="00895879" w:rsidRPr="00756E43" w:rsidRDefault="00895879" w:rsidP="004C60CB">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r>
    </w:tbl>
    <w:p w:rsidR="00895879" w:rsidRPr="00756E43" w:rsidRDefault="00895879" w:rsidP="00895879">
      <w:pPr>
        <w:shd w:val="clear" w:color="auto" w:fill="FFFFFF"/>
        <w:spacing w:after="0" w:line="294" w:lineRule="atLeast"/>
        <w:jc w:val="center"/>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br/>
      </w:r>
      <w:r w:rsidRPr="00756E43">
        <w:rPr>
          <w:rFonts w:ascii="Times New Roman" w:hAnsi="Times New Roman" w:cs="Times New Roman"/>
          <w:b/>
          <w:bCs/>
          <w:color w:val="000000"/>
          <w:sz w:val="28"/>
          <w:szCs w:val="28"/>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895879" w:rsidRPr="00756E43" w:rsidTr="004C60CB">
        <w:tc>
          <w:tcPr>
            <w:tcW w:w="3190" w:type="dxa"/>
            <w:vMerge w:val="restart"/>
          </w:tcPr>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письменных работ</w:t>
            </w:r>
          </w:p>
        </w:tc>
        <w:tc>
          <w:tcPr>
            <w:tcW w:w="6998" w:type="dxa"/>
            <w:gridSpan w:val="2"/>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895879" w:rsidRPr="00756E43"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895879" w:rsidRPr="00756E43" w:rsidRDefault="00895879" w:rsidP="004C60CB">
            <w:pPr>
              <w:pStyle w:val="Default"/>
              <w:ind w:firstLine="709"/>
              <w:jc w:val="both"/>
              <w:rPr>
                <w:sz w:val="28"/>
                <w:szCs w:val="28"/>
                <w:lang w:eastAsia="ru-RU"/>
              </w:rPr>
            </w:pPr>
          </w:p>
        </w:tc>
      </w:tr>
      <w:tr w:rsidR="00895879" w:rsidRPr="003E53C4" w:rsidTr="004C60CB">
        <w:tc>
          <w:tcPr>
            <w:tcW w:w="3190" w:type="dxa"/>
            <w:vMerge w:val="restart"/>
          </w:tcPr>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Конспект.</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Таблица</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Опорная схема</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Письменный рассказ</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Историческое сочинение.</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Эссе</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Дифференцированная тематическая работа (тематический тест, ответы на поставленные вопросы)</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Дифференцированный контрольный тест /контрольная работа.</w:t>
            </w:r>
          </w:p>
          <w:p w:rsidR="00895879" w:rsidRPr="00756E43" w:rsidRDefault="00895879" w:rsidP="00895879">
            <w:pPr>
              <w:pStyle w:val="ae"/>
              <w:numPr>
                <w:ilvl w:val="0"/>
                <w:numId w:val="45"/>
              </w:numPr>
              <w:shd w:val="clear" w:color="auto" w:fill="FFFFFF"/>
              <w:spacing w:after="0" w:line="294" w:lineRule="atLeast"/>
              <w:rPr>
                <w:rFonts w:ascii="Times New Roman" w:hAnsi="Times New Roman"/>
                <w:color w:val="000000"/>
                <w:sz w:val="28"/>
                <w:szCs w:val="28"/>
                <w:lang w:eastAsia="ru-RU"/>
              </w:rPr>
            </w:pPr>
            <w:r w:rsidRPr="00756E43">
              <w:rPr>
                <w:rFonts w:ascii="Times New Roman" w:hAnsi="Times New Roman"/>
                <w:color w:val="000000"/>
                <w:sz w:val="28"/>
                <w:szCs w:val="28"/>
                <w:lang w:eastAsia="ru-RU"/>
              </w:rPr>
              <w:t>Итоговая контрольная работа</w:t>
            </w:r>
          </w:p>
        </w:tc>
        <w:tc>
          <w:tcPr>
            <w:tcW w:w="1313" w:type="dxa"/>
          </w:tcPr>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895879" w:rsidRPr="00756E43" w:rsidRDefault="00895879" w:rsidP="004C60CB">
            <w:pPr>
              <w:pStyle w:val="Default"/>
              <w:jc w:val="both"/>
              <w:rPr>
                <w:sz w:val="28"/>
                <w:szCs w:val="28"/>
              </w:rPr>
            </w:pPr>
            <w:r w:rsidRPr="00756E43">
              <w:rPr>
                <w:sz w:val="28"/>
                <w:szCs w:val="28"/>
              </w:rPr>
              <w:t>1. выполнил работу без ошибок и недочетов;</w:t>
            </w:r>
          </w:p>
          <w:p w:rsidR="00895879" w:rsidRPr="00756E43" w:rsidRDefault="00895879" w:rsidP="004C60CB">
            <w:pPr>
              <w:pStyle w:val="Default"/>
              <w:jc w:val="both"/>
              <w:rPr>
                <w:sz w:val="28"/>
                <w:szCs w:val="28"/>
              </w:rPr>
            </w:pPr>
            <w:r w:rsidRPr="00756E43">
              <w:rPr>
                <w:sz w:val="28"/>
                <w:szCs w:val="28"/>
              </w:rPr>
              <w:t>2) допустил не более одного недочета.</w:t>
            </w:r>
          </w:p>
        </w:tc>
      </w:tr>
      <w:tr w:rsidR="00895879" w:rsidRPr="003E53C4"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pStyle w:val="Default"/>
              <w:jc w:val="center"/>
              <w:rPr>
                <w:sz w:val="28"/>
                <w:szCs w:val="28"/>
              </w:rPr>
            </w:pPr>
            <w:r w:rsidRPr="00756E43">
              <w:rPr>
                <w:b/>
                <w:bCs/>
                <w:sz w:val="28"/>
                <w:szCs w:val="28"/>
              </w:rPr>
              <w:t>"4"</w:t>
            </w:r>
          </w:p>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p>
        </w:tc>
        <w:tc>
          <w:tcPr>
            <w:tcW w:w="5685" w:type="dxa"/>
          </w:tcPr>
          <w:p w:rsidR="00895879" w:rsidRPr="00756E43" w:rsidRDefault="00895879" w:rsidP="004C60CB">
            <w:pPr>
              <w:pStyle w:val="Default"/>
              <w:jc w:val="both"/>
              <w:rPr>
                <w:sz w:val="28"/>
                <w:szCs w:val="28"/>
              </w:rPr>
            </w:pPr>
            <w:r w:rsidRPr="00756E43">
              <w:rPr>
                <w:b/>
                <w:bCs/>
                <w:sz w:val="28"/>
                <w:szCs w:val="28"/>
              </w:rPr>
              <w:t>Если ученик выполнил работу полностью, но допустил в ней</w:t>
            </w:r>
          </w:p>
          <w:p w:rsidR="00895879" w:rsidRPr="00756E43" w:rsidRDefault="00895879" w:rsidP="004C60CB">
            <w:pPr>
              <w:pStyle w:val="Default"/>
              <w:jc w:val="both"/>
              <w:rPr>
                <w:sz w:val="28"/>
                <w:szCs w:val="28"/>
              </w:rPr>
            </w:pPr>
            <w:r w:rsidRPr="00756E43">
              <w:rPr>
                <w:sz w:val="28"/>
                <w:szCs w:val="28"/>
              </w:rPr>
              <w:t>1. не более одной негрубой ошибки и одного недочета;</w:t>
            </w:r>
          </w:p>
          <w:p w:rsidR="00895879" w:rsidRPr="00756E43" w:rsidRDefault="00895879" w:rsidP="004C60CB">
            <w:pPr>
              <w:pStyle w:val="Default"/>
              <w:jc w:val="both"/>
              <w:rPr>
                <w:sz w:val="28"/>
                <w:szCs w:val="28"/>
              </w:rPr>
            </w:pPr>
            <w:r w:rsidRPr="00756E43">
              <w:rPr>
                <w:sz w:val="28"/>
                <w:szCs w:val="28"/>
              </w:rPr>
              <w:t>2. или не более двух недочетов.</w:t>
            </w:r>
          </w:p>
        </w:tc>
      </w:tr>
      <w:tr w:rsidR="00895879" w:rsidRPr="003E53C4" w:rsidTr="004C60CB">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895879" w:rsidRPr="00756E43" w:rsidRDefault="00895879" w:rsidP="004C60CB">
            <w:pPr>
              <w:pStyle w:val="Default"/>
              <w:jc w:val="both"/>
              <w:rPr>
                <w:sz w:val="28"/>
                <w:szCs w:val="28"/>
              </w:rPr>
            </w:pPr>
            <w:r w:rsidRPr="00756E43">
              <w:rPr>
                <w:b/>
                <w:bCs/>
                <w:sz w:val="28"/>
                <w:szCs w:val="28"/>
              </w:rPr>
              <w:t>Если ученик правильно выполнил не менее 2/3 работы или допустил:</w:t>
            </w:r>
          </w:p>
          <w:p w:rsidR="00895879" w:rsidRPr="00756E43" w:rsidRDefault="00895879" w:rsidP="004C60CB">
            <w:pPr>
              <w:pStyle w:val="Default"/>
              <w:jc w:val="both"/>
              <w:rPr>
                <w:sz w:val="28"/>
                <w:szCs w:val="28"/>
              </w:rPr>
            </w:pPr>
            <w:r w:rsidRPr="00756E43">
              <w:rPr>
                <w:sz w:val="28"/>
                <w:szCs w:val="28"/>
              </w:rPr>
              <w:t>1. не более двух грубых ошибок;</w:t>
            </w:r>
          </w:p>
          <w:p w:rsidR="00895879" w:rsidRPr="00756E43" w:rsidRDefault="00895879" w:rsidP="004C60CB">
            <w:pPr>
              <w:pStyle w:val="Default"/>
              <w:jc w:val="both"/>
              <w:rPr>
                <w:sz w:val="28"/>
                <w:szCs w:val="28"/>
              </w:rPr>
            </w:pPr>
            <w:r w:rsidRPr="00756E43">
              <w:rPr>
                <w:sz w:val="28"/>
                <w:szCs w:val="28"/>
              </w:rPr>
              <w:t>2. или не более одной грубой и одной негрубой ошибки и одного недочета;</w:t>
            </w:r>
          </w:p>
          <w:p w:rsidR="00895879" w:rsidRPr="00756E43" w:rsidRDefault="00895879" w:rsidP="004C60CB">
            <w:pPr>
              <w:pStyle w:val="Default"/>
              <w:jc w:val="both"/>
              <w:rPr>
                <w:sz w:val="28"/>
                <w:szCs w:val="28"/>
              </w:rPr>
            </w:pPr>
            <w:r w:rsidRPr="00756E43">
              <w:rPr>
                <w:sz w:val="28"/>
                <w:szCs w:val="28"/>
              </w:rPr>
              <w:t>3. или не более двух-трех негрубых ошибок;</w:t>
            </w:r>
          </w:p>
          <w:p w:rsidR="00895879" w:rsidRPr="00756E43" w:rsidRDefault="00895879" w:rsidP="004C60CB">
            <w:pPr>
              <w:pStyle w:val="Default"/>
              <w:jc w:val="both"/>
              <w:rPr>
                <w:sz w:val="28"/>
                <w:szCs w:val="28"/>
              </w:rPr>
            </w:pPr>
            <w:r w:rsidRPr="00756E43">
              <w:rPr>
                <w:sz w:val="28"/>
                <w:szCs w:val="28"/>
              </w:rPr>
              <w:t>4. или одной негрубой ошибки и трех недочетов;</w:t>
            </w:r>
          </w:p>
          <w:p w:rsidR="00895879" w:rsidRPr="00756E43" w:rsidRDefault="00895879" w:rsidP="004C60CB">
            <w:pPr>
              <w:pStyle w:val="Default"/>
              <w:jc w:val="both"/>
              <w:rPr>
                <w:sz w:val="28"/>
                <w:szCs w:val="28"/>
              </w:rPr>
            </w:pPr>
            <w:r w:rsidRPr="00756E43">
              <w:rPr>
                <w:sz w:val="28"/>
                <w:szCs w:val="28"/>
              </w:rPr>
              <w:t>5. или при отсутствии ошибок, но при наличии четырех-пяти недочетов.</w:t>
            </w:r>
          </w:p>
        </w:tc>
      </w:tr>
      <w:tr w:rsidR="00895879" w:rsidRPr="003E53C4" w:rsidTr="004C60CB">
        <w:trPr>
          <w:trHeight w:val="1509"/>
        </w:trPr>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val="ru-RU"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895879" w:rsidRPr="00756E43" w:rsidRDefault="00895879" w:rsidP="004C60CB">
            <w:pPr>
              <w:pStyle w:val="Default"/>
              <w:ind w:firstLine="709"/>
              <w:jc w:val="center"/>
              <w:rPr>
                <w:sz w:val="28"/>
                <w:szCs w:val="28"/>
              </w:rPr>
            </w:pPr>
          </w:p>
          <w:p w:rsidR="00895879" w:rsidRPr="00756E43" w:rsidRDefault="00895879" w:rsidP="004C60CB">
            <w:pPr>
              <w:pStyle w:val="Default"/>
              <w:ind w:firstLine="709"/>
              <w:jc w:val="center"/>
              <w:rPr>
                <w:sz w:val="28"/>
                <w:szCs w:val="28"/>
              </w:rPr>
            </w:pPr>
          </w:p>
          <w:p w:rsidR="00895879" w:rsidRPr="00756E43" w:rsidRDefault="00895879" w:rsidP="004C60CB">
            <w:pPr>
              <w:spacing w:after="0" w:line="240" w:lineRule="auto"/>
              <w:ind w:firstLine="709"/>
              <w:jc w:val="center"/>
              <w:rPr>
                <w:rFonts w:ascii="Times New Roman" w:hAnsi="Times New Roman" w:cs="Times New Roman"/>
                <w:color w:val="000000"/>
                <w:sz w:val="28"/>
                <w:szCs w:val="28"/>
                <w:lang w:eastAsia="ru-RU"/>
              </w:rPr>
            </w:pPr>
          </w:p>
        </w:tc>
        <w:tc>
          <w:tcPr>
            <w:tcW w:w="5685" w:type="dxa"/>
          </w:tcPr>
          <w:p w:rsidR="00895879" w:rsidRPr="00756E43" w:rsidRDefault="00895879" w:rsidP="004C60CB">
            <w:pPr>
              <w:pStyle w:val="Default"/>
              <w:jc w:val="both"/>
              <w:rPr>
                <w:sz w:val="28"/>
                <w:szCs w:val="28"/>
              </w:rPr>
            </w:pPr>
            <w:r w:rsidRPr="00756E43">
              <w:rPr>
                <w:b/>
                <w:bCs/>
                <w:sz w:val="28"/>
                <w:szCs w:val="28"/>
              </w:rPr>
              <w:t>Если ученик:</w:t>
            </w:r>
          </w:p>
          <w:p w:rsidR="00895879" w:rsidRPr="00756E43" w:rsidRDefault="00895879" w:rsidP="004C60CB">
            <w:pPr>
              <w:pStyle w:val="Default"/>
              <w:jc w:val="both"/>
              <w:rPr>
                <w:sz w:val="28"/>
                <w:szCs w:val="28"/>
              </w:rPr>
            </w:pPr>
            <w:r w:rsidRPr="00756E43">
              <w:rPr>
                <w:sz w:val="28"/>
                <w:szCs w:val="28"/>
              </w:rPr>
              <w:t>1. допустил число ошибок и недочетов превосходящее норму, при которой может быть выставлена оценка "3";</w:t>
            </w:r>
          </w:p>
          <w:p w:rsidR="00895879" w:rsidRPr="00756E43" w:rsidRDefault="00895879" w:rsidP="004C60CB">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2. или если правильно выполнил менее половины работы.</w:t>
            </w:r>
          </w:p>
        </w:tc>
      </w:tr>
    </w:tbl>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895879" w:rsidRPr="00756E43" w:rsidRDefault="00895879" w:rsidP="00895879">
      <w:pPr>
        <w:jc w:val="center"/>
        <w:rPr>
          <w:rFonts w:ascii="Times New Roman" w:hAnsi="Times New Roman" w:cs="Times New Roman"/>
          <w:b/>
          <w:bCs/>
          <w:sz w:val="28"/>
          <w:szCs w:val="28"/>
        </w:rPr>
      </w:pPr>
      <w:r w:rsidRPr="00756E43">
        <w:rPr>
          <w:rFonts w:ascii="Times New Roman" w:hAnsi="Times New Roman" w:cs="Times New Roman"/>
          <w:b/>
          <w:bCs/>
          <w:sz w:val="28"/>
          <w:szCs w:val="28"/>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3"/>
        <w:gridCol w:w="1401"/>
        <w:gridCol w:w="1481"/>
        <w:gridCol w:w="1370"/>
        <w:gridCol w:w="1138"/>
      </w:tblGrid>
      <w:tr w:rsidR="00895879" w:rsidRPr="00756E43" w:rsidTr="004C60CB">
        <w:tc>
          <w:tcPr>
            <w:tcW w:w="4253" w:type="dxa"/>
            <w:vAlign w:val="center"/>
          </w:tcPr>
          <w:p w:rsidR="00895879" w:rsidRPr="00756E43" w:rsidRDefault="00895879" w:rsidP="004C60CB">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Промежуточная и итоговая аттестация за учебный курс.</w:t>
            </w:r>
          </w:p>
        </w:tc>
        <w:tc>
          <w:tcPr>
            <w:tcW w:w="1525"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80-100%</w:t>
            </w:r>
          </w:p>
        </w:tc>
        <w:tc>
          <w:tcPr>
            <w:tcW w:w="1657" w:type="dxa"/>
            <w:vAlign w:val="center"/>
          </w:tcPr>
          <w:p w:rsidR="00895879" w:rsidRPr="00756E43" w:rsidRDefault="00895879" w:rsidP="004C60CB">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60-79%</w:t>
            </w:r>
          </w:p>
        </w:tc>
        <w:tc>
          <w:tcPr>
            <w:tcW w:w="1520" w:type="dxa"/>
            <w:vAlign w:val="center"/>
          </w:tcPr>
          <w:p w:rsidR="00895879" w:rsidRPr="00756E43" w:rsidRDefault="00895879" w:rsidP="004C60CB">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41-59%</w:t>
            </w:r>
          </w:p>
        </w:tc>
        <w:tc>
          <w:tcPr>
            <w:tcW w:w="1233"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895879" w:rsidRPr="00756E43" w:rsidTr="004C60CB">
        <w:tc>
          <w:tcPr>
            <w:tcW w:w="4253" w:type="dxa"/>
            <w:vAlign w:val="center"/>
          </w:tcPr>
          <w:p w:rsidR="00895879" w:rsidRPr="00756E43" w:rsidRDefault="00895879" w:rsidP="004C60CB">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Нормативный тест (контрольный тест, контрольная работа по разделу, блоку)</w:t>
            </w:r>
          </w:p>
        </w:tc>
        <w:tc>
          <w:tcPr>
            <w:tcW w:w="1525"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85-100%</w:t>
            </w:r>
          </w:p>
        </w:tc>
        <w:tc>
          <w:tcPr>
            <w:tcW w:w="1657" w:type="dxa"/>
            <w:vAlign w:val="center"/>
          </w:tcPr>
          <w:p w:rsidR="00895879" w:rsidRPr="00756E43" w:rsidRDefault="00895879" w:rsidP="004C60CB">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66-84%</w:t>
            </w:r>
          </w:p>
        </w:tc>
        <w:tc>
          <w:tcPr>
            <w:tcW w:w="1520" w:type="dxa"/>
            <w:vAlign w:val="center"/>
          </w:tcPr>
          <w:p w:rsidR="00895879" w:rsidRPr="00756E43" w:rsidRDefault="00895879" w:rsidP="004C60CB">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41-65%</w:t>
            </w:r>
          </w:p>
        </w:tc>
        <w:tc>
          <w:tcPr>
            <w:tcW w:w="1233"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895879" w:rsidRPr="00756E43" w:rsidTr="004C60CB">
        <w:tc>
          <w:tcPr>
            <w:tcW w:w="4253" w:type="dxa"/>
            <w:vAlign w:val="center"/>
          </w:tcPr>
          <w:p w:rsidR="00895879" w:rsidRPr="00756E43" w:rsidRDefault="00895879" w:rsidP="004C60CB">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Критериальный тест (тематическая работа)</w:t>
            </w:r>
          </w:p>
        </w:tc>
        <w:tc>
          <w:tcPr>
            <w:tcW w:w="1525"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90-100%</w:t>
            </w:r>
          </w:p>
        </w:tc>
        <w:tc>
          <w:tcPr>
            <w:tcW w:w="1657" w:type="dxa"/>
            <w:vAlign w:val="center"/>
          </w:tcPr>
          <w:p w:rsidR="00895879" w:rsidRPr="00756E43" w:rsidRDefault="00895879" w:rsidP="004C60CB">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70-89%</w:t>
            </w:r>
          </w:p>
        </w:tc>
        <w:tc>
          <w:tcPr>
            <w:tcW w:w="1520" w:type="dxa"/>
            <w:vAlign w:val="center"/>
          </w:tcPr>
          <w:p w:rsidR="00895879" w:rsidRPr="00756E43" w:rsidRDefault="00895879" w:rsidP="004C60CB">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50-69%</w:t>
            </w:r>
          </w:p>
        </w:tc>
        <w:tc>
          <w:tcPr>
            <w:tcW w:w="1233" w:type="dxa"/>
            <w:vAlign w:val="center"/>
          </w:tcPr>
          <w:p w:rsidR="00895879" w:rsidRPr="00756E43" w:rsidRDefault="00895879" w:rsidP="004C60CB">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0-49%</w:t>
            </w:r>
          </w:p>
        </w:tc>
      </w:tr>
      <w:tr w:rsidR="00895879" w:rsidRPr="00756E43" w:rsidTr="004C60CB">
        <w:tc>
          <w:tcPr>
            <w:tcW w:w="4253" w:type="dxa"/>
            <w:vAlign w:val="center"/>
          </w:tcPr>
          <w:p w:rsidR="00895879" w:rsidRPr="00756E43" w:rsidRDefault="00895879" w:rsidP="004C60CB">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Отметка</w:t>
            </w:r>
          </w:p>
        </w:tc>
        <w:tc>
          <w:tcPr>
            <w:tcW w:w="1525" w:type="dxa"/>
            <w:vAlign w:val="center"/>
          </w:tcPr>
          <w:p w:rsidR="00895879" w:rsidRPr="00756E43" w:rsidRDefault="00895879" w:rsidP="004C60CB">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«5»</w:t>
            </w:r>
          </w:p>
        </w:tc>
        <w:tc>
          <w:tcPr>
            <w:tcW w:w="1657" w:type="dxa"/>
            <w:vAlign w:val="center"/>
          </w:tcPr>
          <w:p w:rsidR="00895879" w:rsidRPr="00756E43" w:rsidRDefault="00895879" w:rsidP="004C60CB">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«4»</w:t>
            </w:r>
          </w:p>
        </w:tc>
        <w:tc>
          <w:tcPr>
            <w:tcW w:w="1520" w:type="dxa"/>
            <w:vAlign w:val="center"/>
          </w:tcPr>
          <w:p w:rsidR="00895879" w:rsidRPr="00756E43" w:rsidRDefault="00895879" w:rsidP="004C60CB">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«3»</w:t>
            </w:r>
          </w:p>
        </w:tc>
        <w:tc>
          <w:tcPr>
            <w:tcW w:w="1233" w:type="dxa"/>
            <w:vAlign w:val="center"/>
          </w:tcPr>
          <w:p w:rsidR="00895879" w:rsidRPr="00756E43" w:rsidRDefault="00895879" w:rsidP="004C60CB">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«2»</w:t>
            </w:r>
          </w:p>
        </w:tc>
      </w:tr>
    </w:tbl>
    <w:p w:rsidR="00895879" w:rsidRPr="00756E43" w:rsidRDefault="00895879" w:rsidP="00895879">
      <w:pPr>
        <w:shd w:val="clear" w:color="auto" w:fill="FFFFFF"/>
        <w:spacing w:after="0" w:line="294" w:lineRule="atLeast"/>
        <w:jc w:val="center"/>
        <w:rPr>
          <w:rFonts w:ascii="Times New Roman" w:hAnsi="Times New Roman" w:cs="Times New Roman"/>
          <w:b/>
          <w:color w:val="000000"/>
          <w:sz w:val="28"/>
          <w:szCs w:val="28"/>
          <w:lang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Творческие работы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0"/>
        <w:gridCol w:w="1313"/>
        <w:gridCol w:w="5685"/>
      </w:tblGrid>
      <w:tr w:rsidR="00895879" w:rsidRPr="00756E43" w:rsidTr="004C60CB">
        <w:tc>
          <w:tcPr>
            <w:tcW w:w="3190" w:type="dxa"/>
            <w:vMerge w:val="restart"/>
          </w:tcPr>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p>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bCs/>
                <w:color w:val="000000"/>
                <w:sz w:val="28"/>
                <w:szCs w:val="28"/>
                <w:lang w:eastAsia="ru-RU"/>
              </w:rPr>
              <w:t>Проверяемые элементы</w:t>
            </w:r>
          </w:p>
        </w:tc>
        <w:tc>
          <w:tcPr>
            <w:tcW w:w="6998" w:type="dxa"/>
            <w:gridSpan w:val="2"/>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p>
        </w:tc>
      </w:tr>
      <w:tr w:rsidR="00895879" w:rsidRPr="00756E43" w:rsidTr="004C60CB">
        <w:trPr>
          <w:trHeight w:val="562"/>
        </w:trPr>
        <w:tc>
          <w:tcPr>
            <w:tcW w:w="3190" w:type="dxa"/>
            <w:vMerge/>
          </w:tcPr>
          <w:p w:rsidR="00895879" w:rsidRPr="00756E43" w:rsidRDefault="00895879" w:rsidP="004C60CB">
            <w:pPr>
              <w:spacing w:after="0" w:line="294" w:lineRule="atLeast"/>
              <w:rPr>
                <w:rFonts w:ascii="Times New Roman" w:hAnsi="Times New Roman" w:cs="Times New Roman"/>
                <w:color w:val="000000"/>
                <w:sz w:val="28"/>
                <w:szCs w:val="28"/>
                <w:lang w:eastAsia="ru-RU"/>
              </w:rPr>
            </w:pPr>
          </w:p>
        </w:tc>
        <w:tc>
          <w:tcPr>
            <w:tcW w:w="1313" w:type="dxa"/>
          </w:tcPr>
          <w:p w:rsidR="00895879" w:rsidRPr="00756E43" w:rsidRDefault="00895879" w:rsidP="004C60CB">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895879" w:rsidRPr="00756E43" w:rsidRDefault="00895879" w:rsidP="004C60CB">
            <w:pPr>
              <w:pStyle w:val="Default"/>
              <w:ind w:firstLine="709"/>
              <w:jc w:val="both"/>
              <w:rPr>
                <w:sz w:val="28"/>
                <w:szCs w:val="28"/>
                <w:lang w:eastAsia="ru-RU"/>
              </w:rPr>
            </w:pPr>
            <w:r w:rsidRPr="00756E43">
              <w:rPr>
                <w:sz w:val="28"/>
                <w:szCs w:val="28"/>
                <w:lang w:eastAsia="ru-RU"/>
              </w:rPr>
              <w:t>Критерии оценивания</w:t>
            </w:r>
          </w:p>
        </w:tc>
      </w:tr>
      <w:tr w:rsidR="00895879" w:rsidRPr="00756E43" w:rsidTr="004C60CB">
        <w:tc>
          <w:tcPr>
            <w:tcW w:w="3190" w:type="dxa"/>
            <w:vMerge w:val="restart"/>
          </w:tcPr>
          <w:p w:rsidR="00895879" w:rsidRPr="00756E43" w:rsidRDefault="00895879" w:rsidP="004C60CB">
            <w:pPr>
              <w:shd w:val="clear" w:color="auto" w:fill="FFFFFF"/>
              <w:spacing w:after="0" w:line="389" w:lineRule="atLeast"/>
              <w:rPr>
                <w:rFonts w:ascii="Times New Roman" w:hAnsi="Times New Roman" w:cs="Times New Roman"/>
                <w:color w:val="000000"/>
                <w:sz w:val="28"/>
                <w:szCs w:val="28"/>
                <w:lang w:val="ru-RU" w:eastAsia="ru-RU"/>
              </w:rPr>
            </w:pPr>
            <w:r w:rsidRPr="00756E43">
              <w:rPr>
                <w:rFonts w:ascii="Times New Roman" w:hAnsi="Times New Roman" w:cs="Times New Roman"/>
                <w:b/>
                <w:bCs/>
                <w:color w:val="000000"/>
                <w:sz w:val="28"/>
                <w:szCs w:val="28"/>
                <w:lang w:val="ru-RU" w:eastAsia="ru-RU"/>
              </w:rPr>
              <w:t>Реферата/ проекта</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 глубина и полнота раскрытия темы;</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адекватность передачи содержания первоисточнику;</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логичность, аргументированность изложения и выводов;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структурная упорядоченность (наличие введения, основной части, заключения);</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оформление (наличие плана, списка литературы, правильное цитирование, сноски и т.д), качество сопроводительных материалов;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w:t>
            </w: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личная позиция автора реферата, самостоятельность, оригинальность, обоснованность его суждений;</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sz w:val="28"/>
                <w:szCs w:val="28"/>
                <w:lang w:eastAsia="ru-RU"/>
              </w:rPr>
              <w:t>- стилистическая, языковая грамотность.</w:t>
            </w:r>
          </w:p>
        </w:tc>
        <w:tc>
          <w:tcPr>
            <w:tcW w:w="1313" w:type="dxa"/>
          </w:tcPr>
          <w:p w:rsidR="00895879" w:rsidRPr="00756E43" w:rsidRDefault="00895879" w:rsidP="004C60CB">
            <w:pPr>
              <w:spacing w:after="0" w:line="294" w:lineRule="atLeast"/>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«5»</w:t>
            </w:r>
          </w:p>
        </w:tc>
        <w:tc>
          <w:tcPr>
            <w:tcW w:w="5685"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r w:rsidRPr="00756E43">
              <w:rPr>
                <w:rFonts w:ascii="Times New Roman" w:hAnsi="Times New Roman" w:cs="Times New Roman"/>
                <w:color w:val="000000"/>
                <w:sz w:val="28"/>
                <w:szCs w:val="28"/>
                <w:lang w:eastAsia="ru-RU"/>
              </w:rPr>
              <w:t>Реферат написан правильным литературным языком, грамотно оформлен.</w:t>
            </w:r>
          </w:p>
          <w:p w:rsidR="00895879" w:rsidRPr="00756E43" w:rsidRDefault="00895879" w:rsidP="004C60CB">
            <w:pPr>
              <w:pStyle w:val="Default"/>
              <w:jc w:val="both"/>
              <w:rPr>
                <w:sz w:val="28"/>
                <w:szCs w:val="28"/>
              </w:rPr>
            </w:pPr>
          </w:p>
        </w:tc>
      </w:tr>
      <w:tr w:rsidR="00895879" w:rsidRPr="00756E43" w:rsidTr="004C60CB">
        <w:tc>
          <w:tcPr>
            <w:tcW w:w="3190" w:type="dxa"/>
            <w:vMerge/>
          </w:tcPr>
          <w:p w:rsidR="00895879" w:rsidRPr="00756E43" w:rsidRDefault="00895879" w:rsidP="004C60CB">
            <w:pPr>
              <w:pStyle w:val="ae"/>
              <w:shd w:val="clear" w:color="auto" w:fill="FFFFFF"/>
              <w:spacing w:after="0" w:line="294" w:lineRule="atLeast"/>
              <w:ind w:left="360"/>
              <w:rPr>
                <w:rFonts w:ascii="Times New Roman" w:hAnsi="Times New Roman"/>
                <w:color w:val="000000"/>
                <w:sz w:val="28"/>
                <w:szCs w:val="28"/>
                <w:lang w:eastAsia="ru-RU"/>
              </w:rPr>
            </w:pPr>
          </w:p>
        </w:tc>
        <w:tc>
          <w:tcPr>
            <w:tcW w:w="1313" w:type="dxa"/>
          </w:tcPr>
          <w:p w:rsidR="00895879" w:rsidRPr="00756E43" w:rsidRDefault="00895879" w:rsidP="004C60CB">
            <w:pPr>
              <w:pStyle w:val="Default"/>
              <w:jc w:val="both"/>
              <w:rPr>
                <w:sz w:val="28"/>
                <w:szCs w:val="28"/>
              </w:rPr>
            </w:pPr>
            <w:r w:rsidRPr="00756E43">
              <w:rPr>
                <w:b/>
                <w:bCs/>
                <w:sz w:val="28"/>
                <w:szCs w:val="28"/>
              </w:rPr>
              <w:t xml:space="preserve">"4" </w:t>
            </w:r>
          </w:p>
          <w:p w:rsidR="00895879" w:rsidRPr="00756E43" w:rsidRDefault="00895879" w:rsidP="004C60CB">
            <w:pPr>
              <w:spacing w:after="0" w:line="294" w:lineRule="atLeast"/>
              <w:rPr>
                <w:rFonts w:ascii="Times New Roman" w:hAnsi="Times New Roman" w:cs="Times New Roman"/>
                <w:color w:val="000000"/>
                <w:sz w:val="28"/>
                <w:szCs w:val="28"/>
                <w:lang w:eastAsia="ru-RU"/>
              </w:rPr>
            </w:pPr>
          </w:p>
        </w:tc>
        <w:tc>
          <w:tcPr>
            <w:tcW w:w="5685"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756E43">
              <w:rPr>
                <w:rFonts w:ascii="Times New Roman" w:hAnsi="Times New Roman" w:cs="Times New Roman"/>
                <w:color w:val="000000"/>
                <w:sz w:val="28"/>
                <w:szCs w:val="28"/>
                <w:lang w:eastAsia="ru-RU"/>
              </w:rPr>
              <w:t>Оформлен грамотно.</w:t>
            </w:r>
          </w:p>
          <w:p w:rsidR="00895879" w:rsidRPr="00756E43" w:rsidRDefault="00895879" w:rsidP="004C60CB">
            <w:pPr>
              <w:pStyle w:val="Default"/>
              <w:jc w:val="both"/>
              <w:rPr>
                <w:sz w:val="28"/>
                <w:szCs w:val="28"/>
              </w:rPr>
            </w:pPr>
          </w:p>
        </w:tc>
      </w:tr>
      <w:tr w:rsidR="00895879" w:rsidRPr="003E53C4" w:rsidTr="004C60CB">
        <w:trPr>
          <w:trHeight w:val="2511"/>
        </w:trPr>
        <w:tc>
          <w:tcPr>
            <w:tcW w:w="3190" w:type="dxa"/>
            <w:vMerge/>
          </w:tcPr>
          <w:p w:rsidR="00895879" w:rsidRPr="00756E43" w:rsidRDefault="00895879" w:rsidP="004C60CB">
            <w:pPr>
              <w:pStyle w:val="ae"/>
              <w:shd w:val="clear" w:color="auto" w:fill="FFFFFF"/>
              <w:spacing w:after="0" w:line="294" w:lineRule="atLeast"/>
              <w:ind w:left="360"/>
              <w:rPr>
                <w:rFonts w:ascii="Times New Roman" w:hAnsi="Times New Roman"/>
                <w:color w:val="000000"/>
                <w:sz w:val="28"/>
                <w:szCs w:val="28"/>
                <w:lang w:eastAsia="ru-RU"/>
              </w:rPr>
            </w:pPr>
          </w:p>
        </w:tc>
        <w:tc>
          <w:tcPr>
            <w:tcW w:w="1313" w:type="dxa"/>
          </w:tcPr>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p w:rsidR="00895879" w:rsidRPr="00756E43" w:rsidRDefault="00895879" w:rsidP="004C60CB">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895879" w:rsidRPr="00756E43" w:rsidRDefault="00895879" w:rsidP="004C60CB">
            <w:pPr>
              <w:pStyle w:val="Default"/>
              <w:ind w:firstLine="709"/>
              <w:jc w:val="both"/>
              <w:rPr>
                <w:sz w:val="28"/>
                <w:szCs w:val="28"/>
              </w:rPr>
            </w:pPr>
          </w:p>
          <w:p w:rsidR="00895879" w:rsidRPr="00756E43" w:rsidRDefault="00895879" w:rsidP="004C60CB">
            <w:pPr>
              <w:pStyle w:val="Default"/>
              <w:ind w:firstLine="709"/>
              <w:jc w:val="both"/>
              <w:rPr>
                <w:sz w:val="28"/>
                <w:szCs w:val="28"/>
              </w:rPr>
            </w:pPr>
          </w:p>
          <w:p w:rsidR="00895879" w:rsidRPr="00756E43" w:rsidRDefault="00895879" w:rsidP="004C60CB">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895879" w:rsidRPr="00756E43" w:rsidRDefault="00895879" w:rsidP="004C60CB">
            <w:pPr>
              <w:pStyle w:val="Default"/>
              <w:jc w:val="both"/>
              <w:rPr>
                <w:sz w:val="28"/>
                <w:szCs w:val="28"/>
              </w:rPr>
            </w:pPr>
          </w:p>
        </w:tc>
      </w:tr>
    </w:tbl>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lang w:val="ru-RU" w:eastAsia="ru-RU"/>
        </w:rPr>
      </w:pP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lang w:eastAsia="ru-RU"/>
        </w:rPr>
      </w:pPr>
      <w:r w:rsidRPr="00756E43">
        <w:rPr>
          <w:rFonts w:ascii="Times New Roman" w:hAnsi="Times New Roman" w:cs="Times New Roman"/>
          <w:b/>
          <w:bCs/>
          <w:color w:val="000000"/>
          <w:sz w:val="28"/>
          <w:szCs w:val="28"/>
          <w:lang w:eastAsia="ru-RU"/>
        </w:rPr>
        <w:t>Компьютерный продукт учащегося</w:t>
      </w:r>
    </w:p>
    <w:p w:rsidR="00895879" w:rsidRPr="00756E43" w:rsidRDefault="00895879" w:rsidP="00895879">
      <w:pPr>
        <w:shd w:val="clear" w:color="auto" w:fill="FFFFFF"/>
        <w:spacing w:after="0" w:line="294" w:lineRule="atLeast"/>
        <w:jc w:val="center"/>
        <w:rPr>
          <w:rFonts w:ascii="Times New Roman" w:hAnsi="Times New Roman" w:cs="Times New Roman"/>
          <w:b/>
          <w:bCs/>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3114"/>
        <w:gridCol w:w="2873"/>
      </w:tblGrid>
      <w:tr w:rsidR="00895879" w:rsidRPr="00756E43" w:rsidTr="004C60CB">
        <w:tc>
          <w:tcPr>
            <w:tcW w:w="3708" w:type="dxa"/>
          </w:tcPr>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Проверяемые элементы</w:t>
            </w:r>
          </w:p>
        </w:tc>
        <w:tc>
          <w:tcPr>
            <w:tcW w:w="3600" w:type="dxa"/>
          </w:tcPr>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Критерии оценивания</w:t>
            </w:r>
          </w:p>
        </w:tc>
        <w:tc>
          <w:tcPr>
            <w:tcW w:w="3113" w:type="dxa"/>
          </w:tcPr>
          <w:p w:rsidR="00895879" w:rsidRPr="00756E43" w:rsidRDefault="00895879" w:rsidP="004C60CB">
            <w:pPr>
              <w:shd w:val="clear" w:color="auto" w:fill="FFFFFF"/>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color w:val="000000"/>
                <w:sz w:val="28"/>
                <w:szCs w:val="28"/>
                <w:lang w:eastAsia="ru-RU"/>
              </w:rPr>
              <w:t>Форма оценивания:</w:t>
            </w:r>
          </w:p>
          <w:p w:rsidR="00895879" w:rsidRPr="00756E43" w:rsidRDefault="00895879" w:rsidP="004C60CB">
            <w:pPr>
              <w:spacing w:after="0" w:line="294" w:lineRule="atLeast"/>
              <w:jc w:val="center"/>
              <w:rPr>
                <w:rFonts w:ascii="Times New Roman" w:hAnsi="Times New Roman" w:cs="Times New Roman"/>
                <w:b/>
                <w:color w:val="000000"/>
                <w:sz w:val="28"/>
                <w:szCs w:val="28"/>
                <w:lang w:eastAsia="ru-RU"/>
              </w:rPr>
            </w:pPr>
          </w:p>
        </w:tc>
      </w:tr>
      <w:tr w:rsidR="00895879" w:rsidRPr="00756E43" w:rsidTr="004C60CB">
        <w:trPr>
          <w:trHeight w:val="1832"/>
        </w:trPr>
        <w:tc>
          <w:tcPr>
            <w:tcW w:w="3708"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степень самостоятельности</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актуальность представленной работы</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творческий подход к созданию презентации</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оригинальность представления информации и оформления материалов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достоверность и ценность представленной информации для окружающих</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эстетичность и оправданность различных эффектов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уровень освоения и использования новых информационных технологий (графика, анимация, видео и др. )</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качество выступления, глубина и широта владения темой представленной работы</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аргументированность выводов, умение отвечать на вопросы оппонентов.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p>
          <w:p w:rsidR="00895879" w:rsidRPr="00756E43" w:rsidRDefault="00895879" w:rsidP="004C60CB">
            <w:pPr>
              <w:spacing w:after="0" w:line="294" w:lineRule="atLeast"/>
              <w:jc w:val="center"/>
              <w:rPr>
                <w:rFonts w:ascii="Times New Roman" w:hAnsi="Times New Roman" w:cs="Times New Roman"/>
                <w:color w:val="000000"/>
                <w:sz w:val="28"/>
                <w:szCs w:val="28"/>
                <w:lang w:val="ru-RU" w:eastAsia="ru-RU"/>
              </w:rPr>
            </w:pPr>
          </w:p>
        </w:tc>
        <w:tc>
          <w:tcPr>
            <w:tcW w:w="3600"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Титульный слайд с заголовком - 5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Минимальное количество – 10 слайдов, - 10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xml:space="preserve">Использование дополнительных эффектов </w:t>
            </w:r>
            <w:r w:rsidRPr="00756E43">
              <w:rPr>
                <w:rFonts w:ascii="Times New Roman" w:hAnsi="Times New Roman" w:cs="Times New Roman"/>
                <w:color w:val="000000"/>
                <w:sz w:val="28"/>
                <w:szCs w:val="28"/>
                <w:lang w:eastAsia="ru-RU"/>
              </w:rPr>
              <w:t>PowerPoint</w:t>
            </w:r>
            <w:r w:rsidRPr="00756E43">
              <w:rPr>
                <w:rFonts w:ascii="Times New Roman" w:hAnsi="Times New Roman" w:cs="Times New Roman"/>
                <w:color w:val="000000"/>
                <w:sz w:val="28"/>
                <w:szCs w:val="28"/>
                <w:lang w:val="ru-RU" w:eastAsia="ru-RU"/>
              </w:rPr>
              <w:t>(смена слайдов, звук, графики) - 5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Библиография -10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СОДЕРЖАНИЕ</w:t>
            </w:r>
            <w:r w:rsidRPr="00756E43">
              <w:rPr>
                <w:rFonts w:ascii="Times New Roman" w:hAnsi="Times New Roman" w:cs="Times New Roman"/>
                <w:color w:val="000000"/>
                <w:sz w:val="28"/>
                <w:szCs w:val="28"/>
                <w:u w:val="single"/>
                <w:lang w:val="ru-RU" w:eastAsia="ru-RU"/>
              </w:rPr>
              <w:br/>
            </w:r>
            <w:r w:rsidRPr="00756E43">
              <w:rPr>
                <w:rFonts w:ascii="Times New Roman" w:hAnsi="Times New Roman" w:cs="Times New Roman"/>
                <w:color w:val="000000"/>
                <w:sz w:val="28"/>
                <w:szCs w:val="28"/>
                <w:lang w:val="ru-RU" w:eastAsia="ru-RU"/>
              </w:rPr>
              <w:t>Использование эффектов анимации -10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Вставка графиков и таблиц -15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Грамотное создание и сохранение документов в папке рабочих материалов -5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ОРГАНИЗАЦИЯ</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Текст хорошо написан, и сформированные идеи ясно изложены и структурированы -15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Слайды представлены в логической последовательности - 15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Красивое оформление презентации -10 баллов</w:t>
            </w:r>
          </w:p>
        </w:tc>
        <w:tc>
          <w:tcPr>
            <w:tcW w:w="3113" w:type="dxa"/>
          </w:tcPr>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отличная работа = 100-90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хорошая работа = 89-80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удовлетворительная работа = 79-70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презентация нуждается в доработке = 69-60 баллов</w:t>
            </w:r>
          </w:p>
          <w:p w:rsidR="00895879" w:rsidRPr="00756E43" w:rsidRDefault="00895879" w:rsidP="004C60CB">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слабая работа = 59 баллов.</w:t>
            </w:r>
          </w:p>
        </w:tc>
      </w:tr>
    </w:tbl>
    <w:p w:rsidR="00895879" w:rsidRPr="00756E43" w:rsidRDefault="00895879" w:rsidP="00895879">
      <w:pPr>
        <w:shd w:val="clear" w:color="auto" w:fill="FFFFFF"/>
        <w:spacing w:after="0" w:line="294" w:lineRule="atLeast"/>
        <w:jc w:val="center"/>
        <w:rPr>
          <w:rFonts w:ascii="Times New Roman" w:hAnsi="Times New Roman" w:cs="Times New Roman"/>
          <w:color w:val="000000"/>
          <w:sz w:val="28"/>
          <w:szCs w:val="28"/>
          <w:lang w:eastAsia="ru-RU"/>
        </w:rPr>
      </w:pPr>
    </w:p>
    <w:p w:rsidR="00895879" w:rsidRPr="00756E43" w:rsidRDefault="00895879" w:rsidP="00895879">
      <w:pPr>
        <w:shd w:val="clear" w:color="auto" w:fill="FFFFFF"/>
        <w:spacing w:after="0" w:line="294" w:lineRule="atLeast"/>
        <w:rPr>
          <w:rFonts w:ascii="Times New Roman" w:hAnsi="Times New Roman" w:cs="Times New Roman"/>
          <w:color w:val="000000"/>
          <w:sz w:val="28"/>
          <w:szCs w:val="28"/>
          <w:lang w:eastAsia="ru-RU"/>
        </w:rPr>
      </w:pPr>
    </w:p>
    <w:p w:rsidR="00895879" w:rsidRPr="00756E43" w:rsidRDefault="00895879" w:rsidP="00895879">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Фиксированная отметка самостоятельных письменных и проверочных работ.</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"5"</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выполнил работу без ошибок и недочетов;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допустил не более одного недочета.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"4"</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выполнил работу полностью, но допустил в ней:</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 более одной негрубой ошибки и одного недочета;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 недочетов.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"3"</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правильно выполнил не менее половины работы или допустил:</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-не более двух грубых ошибок;</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одной грубой и одной негрубой ошибки и одного недочета;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двух-трех негрубых ошибок;</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одной негрубой ошибки и трех недочетов;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-или при отсутствии ошибок, но при наличии четырех-пяти недочетов.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"2"</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допустил число ошибок и недочетов превосходящее норму, при которой может быть выставлена отметка "3";</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если правильно выполнил менее половины работы.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Примечание.</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Общая классификация ошибок:</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При оценке знаний, умений и навыков учащихся следует учитывать все ошибки и недочеты.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Грубыми считаются ошибки: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выделить в ответе главное;</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применять знания, алгоритмы для решения исторических и обществоведческих задач;</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делать выводы и обобщения;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читать карты;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пользоваться первоисточниками, учебником и справочниками;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логические ошибки.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К негрубым ошибкам следует отнести: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конкурной карты, мифа;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недостаточно продуманный план ответа (нарушение логики, подмена отдельных основных вопросов второстепенными);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нерациональные методы работы со справочной и другой литературой.</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Недочетами являются: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небрежное ведение записей, чертежей, схем, графиков в работах;</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орфографические и пунктуационные ошибки.</w:t>
      </w:r>
    </w:p>
    <w:p w:rsidR="00895879" w:rsidRPr="00756E43" w:rsidRDefault="00895879" w:rsidP="00895879">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Положение о ведении и проверке тетрадей</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b/>
          <w:bCs/>
          <w:color w:val="000000"/>
          <w:sz w:val="28"/>
          <w:szCs w:val="28"/>
          <w:lang w:val="ru-RU" w:eastAsia="ru-RU"/>
        </w:rPr>
        <w:t>1. Общие положения.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общеобразовательных учреждениях СанПиН 2.4.2.1178-02.</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1.2. Тетрадь – обязательный атрибут обучения школьника, она ведется каждым учеником по предметам учебного плана.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1.4. Проверка тетрадей является одним из возможных способов контроля знаний обучающихся.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1.5. При проверке тетрадей учитель имеет право делать записи только пастой (чернилами) красного цвета.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1.7. Запрещается делать в тетради записи, касающиеся поведения учащихся.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b/>
          <w:bCs/>
          <w:color w:val="000000"/>
          <w:sz w:val="28"/>
          <w:szCs w:val="28"/>
          <w:lang w:eastAsia="ru-RU"/>
        </w:rPr>
        <w:t>2. Задачи проверки тетрадей:</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Выполнение учителем норм проверки тетрадей.</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Выполнение учащимися домашних работ.</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Соблюдение единого орфографического режима.</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Правильность ведения тетрадей для контрольных работ и их сохранность в течение года.</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Правильность подписи тетрадей.</w:t>
      </w:r>
    </w:p>
    <w:p w:rsidR="00895879" w:rsidRPr="00756E43" w:rsidRDefault="00895879" w:rsidP="00895879">
      <w:pPr>
        <w:numPr>
          <w:ilvl w:val="0"/>
          <w:numId w:val="46"/>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Соответствие объема классных и домашних работ.</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3 . Виды письменных работ учащихся.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3.1. Основными видами классных и домашних письменных работ учащихся являются обучающие работы, к которым относятся: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-конспекты первоисточников и рефераты по истории  в 5-11-х классах;</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планы статей и других материалов из учебной литературы;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сочинения, анализы текстов и письменные ответы на вопросы;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-составление аналитических и обобщающих таблиц, схем и т.п. (без копирования готовых таблиц и схем учебников).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4. Количество и назначение ученических тетрадей.</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5. Требования к оформлению и ведению тетрадей учащимися.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5.2. Указывать дату выполнения работы.</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 5-11-х классах допускается запись даты цифрами на полях.</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упражнения, задачи, № вопроса.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6. Порядок проверки письменных работ учителями.</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6.1. Учитель истории, обществознания: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6.2. Соблюдает следующий порядок проверки рабочих тетрадей учащихся:</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-тетради всех учащихся всех классов проверяются не реже 1-2 раз в учебную четверть;</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-выставляет в классные журналы оценки за творческие работы учащихся, рефераты, доклады и т.п.;</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-хранит творческие работы учащихся в учебном кабинете в течение учебного года.</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6.3. Учитель соблюдает следующие сроки проверки контрольных работ (тестов):</w:t>
      </w:r>
    </w:p>
    <w:p w:rsidR="00895879" w:rsidRPr="00756E43" w:rsidRDefault="00895879" w:rsidP="00895879">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-5-11 классы: работы проверяются либо к уроку следующего дня, либо через 1-2 урока;</w:t>
      </w:r>
    </w:p>
    <w:p w:rsidR="00FB7091" w:rsidRPr="00756E43" w:rsidRDefault="00895879" w:rsidP="00121955">
      <w:pPr>
        <w:shd w:val="clear" w:color="auto" w:fill="FFFFFF"/>
        <w:spacing w:after="0" w:line="240" w:lineRule="auto"/>
        <w:rPr>
          <w:rFonts w:ascii="Times New Roman" w:eastAsia="Times New Roman" w:hAnsi="Times New Roman" w:cs="Times New Roman"/>
          <w:b/>
          <w:sz w:val="28"/>
          <w:szCs w:val="28"/>
          <w:lang w:val="ru-RU"/>
        </w:rPr>
      </w:pPr>
      <w:r w:rsidRPr="00756E43">
        <w:rPr>
          <w:rFonts w:ascii="Times New Roman" w:eastAsia="Times New Roman" w:hAnsi="Times New Roman" w:cs="Times New Roman"/>
          <w:color w:val="000000"/>
          <w:sz w:val="28"/>
          <w:szCs w:val="28"/>
          <w:lang w:val="ru-RU" w:eastAsia="ru-RU"/>
        </w:rPr>
        <w:t>-хранит тетради контрольных работ учащихся в течение учебного года в учебном кабинете.</w:t>
      </w:r>
    </w:p>
    <w:p w:rsidR="00FB7091" w:rsidRPr="00756E43" w:rsidRDefault="00FB7091"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756E43" w:rsidRDefault="00756E43" w:rsidP="00895879">
      <w:pPr>
        <w:spacing w:after="0" w:line="240" w:lineRule="auto"/>
        <w:jc w:val="center"/>
        <w:rPr>
          <w:rFonts w:ascii="Times New Roman" w:eastAsia="Times New Roman" w:hAnsi="Times New Roman" w:cs="Times New Roman"/>
          <w:b/>
          <w:sz w:val="28"/>
          <w:szCs w:val="28"/>
          <w:lang w:val="ru-RU"/>
        </w:rPr>
      </w:pPr>
    </w:p>
    <w:p w:rsidR="00895879" w:rsidRPr="00756E43" w:rsidRDefault="00895879" w:rsidP="00895879">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t>Шкала оценивания теста</w:t>
      </w:r>
    </w:p>
    <w:p w:rsidR="00895879" w:rsidRPr="00756E43" w:rsidRDefault="00895879" w:rsidP="00895879">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1"/>
        <w:gridCol w:w="7592"/>
      </w:tblGrid>
      <w:tr w:rsidR="00895879" w:rsidRPr="00756E43" w:rsidTr="004C60CB">
        <w:tc>
          <w:tcPr>
            <w:tcW w:w="1668" w:type="dxa"/>
          </w:tcPr>
          <w:p w:rsidR="00895879" w:rsidRPr="00756E43" w:rsidRDefault="00895879" w:rsidP="004C60CB">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Отметка</w:t>
            </w:r>
          </w:p>
        </w:tc>
        <w:tc>
          <w:tcPr>
            <w:tcW w:w="7903" w:type="dxa"/>
          </w:tcPr>
          <w:p w:rsidR="00895879" w:rsidRPr="00756E43" w:rsidRDefault="00895879" w:rsidP="004C60CB">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Критерии оценивания</w:t>
            </w:r>
          </w:p>
        </w:tc>
      </w:tr>
      <w:tr w:rsidR="00895879" w:rsidRPr="003E53C4" w:rsidTr="004C60CB">
        <w:tc>
          <w:tcPr>
            <w:tcW w:w="1668" w:type="dxa"/>
          </w:tcPr>
          <w:p w:rsidR="00895879" w:rsidRPr="00756E43" w:rsidRDefault="00895879" w:rsidP="004C60CB">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«5»</w:t>
            </w:r>
          </w:p>
        </w:tc>
        <w:tc>
          <w:tcPr>
            <w:tcW w:w="7903" w:type="dxa"/>
          </w:tcPr>
          <w:p w:rsidR="00895879" w:rsidRPr="00756E43" w:rsidRDefault="00895879" w:rsidP="004C60CB">
            <w:pPr>
              <w:spacing w:line="240" w:lineRule="auto"/>
              <w:ind w:left="360"/>
              <w:rPr>
                <w:rFonts w:ascii="Times New Roman" w:hAnsi="Times New Roman" w:cs="Times New Roman"/>
                <w:sz w:val="28"/>
                <w:szCs w:val="28"/>
                <w:lang w:val="ru-RU"/>
              </w:rPr>
            </w:pPr>
            <w:r w:rsidRPr="00756E43">
              <w:rPr>
                <w:rFonts w:ascii="Times New Roman" w:hAnsi="Times New Roman" w:cs="Times New Roman"/>
                <w:bCs/>
                <w:iCs/>
                <w:sz w:val="28"/>
                <w:szCs w:val="28"/>
                <w:lang w:val="ru-RU"/>
              </w:rPr>
              <w:t>ученик выполнил верно 60-100-% всей работы</w:t>
            </w:r>
          </w:p>
        </w:tc>
      </w:tr>
      <w:tr w:rsidR="00895879" w:rsidRPr="003E53C4" w:rsidTr="004C60CB">
        <w:tc>
          <w:tcPr>
            <w:tcW w:w="1668" w:type="dxa"/>
          </w:tcPr>
          <w:p w:rsidR="00895879" w:rsidRPr="00756E43" w:rsidRDefault="00895879" w:rsidP="004C60CB">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«4»</w:t>
            </w:r>
          </w:p>
        </w:tc>
        <w:tc>
          <w:tcPr>
            <w:tcW w:w="7903" w:type="dxa"/>
          </w:tcPr>
          <w:p w:rsidR="00895879" w:rsidRPr="00756E43" w:rsidRDefault="00895879" w:rsidP="004C60CB">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46 - 60% всей работы</w:t>
            </w:r>
          </w:p>
        </w:tc>
      </w:tr>
      <w:tr w:rsidR="00895879" w:rsidRPr="003E53C4" w:rsidTr="004C60CB">
        <w:tc>
          <w:tcPr>
            <w:tcW w:w="1668" w:type="dxa"/>
          </w:tcPr>
          <w:p w:rsidR="00895879" w:rsidRPr="00756E43" w:rsidRDefault="00895879" w:rsidP="004C60CB">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«3»</w:t>
            </w:r>
          </w:p>
        </w:tc>
        <w:tc>
          <w:tcPr>
            <w:tcW w:w="7903" w:type="dxa"/>
          </w:tcPr>
          <w:p w:rsidR="00895879" w:rsidRPr="00756E43" w:rsidRDefault="00895879" w:rsidP="004C60CB">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31 -45 % всей работы</w:t>
            </w:r>
          </w:p>
        </w:tc>
      </w:tr>
      <w:tr w:rsidR="00895879" w:rsidRPr="003E53C4" w:rsidTr="004C60CB">
        <w:tc>
          <w:tcPr>
            <w:tcW w:w="1668" w:type="dxa"/>
          </w:tcPr>
          <w:p w:rsidR="00895879" w:rsidRPr="00756E43" w:rsidRDefault="00895879" w:rsidP="004C60CB">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«2»</w:t>
            </w:r>
          </w:p>
        </w:tc>
        <w:tc>
          <w:tcPr>
            <w:tcW w:w="7903" w:type="dxa"/>
          </w:tcPr>
          <w:p w:rsidR="00895879" w:rsidRPr="00756E43" w:rsidRDefault="00895879" w:rsidP="004C60CB">
            <w:pPr>
              <w:spacing w:line="240" w:lineRule="auto"/>
              <w:ind w:left="360"/>
              <w:rPr>
                <w:rFonts w:ascii="Times New Roman" w:eastAsia="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менее 30% всей работы</w:t>
            </w:r>
          </w:p>
        </w:tc>
      </w:tr>
    </w:tbl>
    <w:p w:rsidR="00895879" w:rsidRPr="00756E43" w:rsidRDefault="00895879" w:rsidP="00895879">
      <w:pPr>
        <w:spacing w:after="0"/>
        <w:rPr>
          <w:rFonts w:ascii="Times New Roman" w:hAnsi="Times New Roman"/>
          <w:b/>
          <w:color w:val="000000"/>
          <w:sz w:val="28"/>
          <w:szCs w:val="28"/>
          <w:lang w:val="ru-RU"/>
        </w:rPr>
      </w:pPr>
    </w:p>
    <w:bookmarkEnd w:id="13"/>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p w:rsidR="004C60CB" w:rsidRDefault="004C60CB" w:rsidP="004C60CB">
      <w:pPr>
        <w:spacing w:after="0" w:line="480" w:lineRule="auto"/>
        <w:ind w:left="120"/>
        <w:rPr>
          <w:rFonts w:ascii="Times New Roman" w:hAnsi="Times New Roman"/>
          <w:color w:val="000000"/>
          <w:sz w:val="28"/>
          <w:szCs w:val="28"/>
          <w:lang w:val="ru-RU"/>
        </w:rPr>
      </w:pPr>
    </w:p>
    <w:sectPr w:rsidR="004C60CB" w:rsidSect="0089710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0CB" w:rsidRDefault="004C60CB" w:rsidP="00423FE1">
      <w:pPr>
        <w:spacing w:after="0" w:line="240" w:lineRule="auto"/>
      </w:pPr>
      <w:r>
        <w:separator/>
      </w:r>
    </w:p>
  </w:endnote>
  <w:endnote w:type="continuationSeparator" w:id="0">
    <w:p w:rsidR="004C60CB" w:rsidRDefault="004C60CB" w:rsidP="00423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3581"/>
    </w:sdtPr>
    <w:sdtEndPr/>
    <w:sdtContent>
      <w:p w:rsidR="004C60CB" w:rsidRDefault="003E53C4">
        <w:pPr>
          <w:pStyle w:val="af"/>
          <w:jc w:val="right"/>
        </w:pPr>
      </w:p>
    </w:sdtContent>
  </w:sdt>
  <w:p w:rsidR="004C60CB" w:rsidRDefault="004C60CB">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0CB" w:rsidRDefault="004C60CB" w:rsidP="00423FE1">
      <w:pPr>
        <w:spacing w:after="0" w:line="240" w:lineRule="auto"/>
      </w:pPr>
      <w:r>
        <w:separator/>
      </w:r>
    </w:p>
  </w:footnote>
  <w:footnote w:type="continuationSeparator" w:id="0">
    <w:p w:rsidR="004C60CB" w:rsidRDefault="004C60CB" w:rsidP="00423F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0D46"/>
    <w:multiLevelType w:val="multilevel"/>
    <w:tmpl w:val="CA4AF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71E64"/>
    <w:multiLevelType w:val="multilevel"/>
    <w:tmpl w:val="2A8A4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80700"/>
    <w:multiLevelType w:val="multilevel"/>
    <w:tmpl w:val="5FE89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D54F69"/>
    <w:multiLevelType w:val="multilevel"/>
    <w:tmpl w:val="4DE00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36743"/>
    <w:multiLevelType w:val="multilevel"/>
    <w:tmpl w:val="A1025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1308C4"/>
    <w:multiLevelType w:val="multilevel"/>
    <w:tmpl w:val="CFAEF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AB64A2"/>
    <w:multiLevelType w:val="multilevel"/>
    <w:tmpl w:val="CE0C4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9C65DD"/>
    <w:multiLevelType w:val="multilevel"/>
    <w:tmpl w:val="2D00C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342CA4"/>
    <w:multiLevelType w:val="multilevel"/>
    <w:tmpl w:val="A23A2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4859A9"/>
    <w:multiLevelType w:val="multilevel"/>
    <w:tmpl w:val="EE84D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5A1CA0"/>
    <w:multiLevelType w:val="multilevel"/>
    <w:tmpl w:val="DFAA3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5709FA"/>
    <w:multiLevelType w:val="multilevel"/>
    <w:tmpl w:val="E9483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F8227C"/>
    <w:multiLevelType w:val="multilevel"/>
    <w:tmpl w:val="4C5CF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BD67CA"/>
    <w:multiLevelType w:val="multilevel"/>
    <w:tmpl w:val="0EF89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66FA0"/>
    <w:multiLevelType w:val="multilevel"/>
    <w:tmpl w:val="5CEE9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6A645F"/>
    <w:multiLevelType w:val="multilevel"/>
    <w:tmpl w:val="C9347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AFF517A"/>
    <w:multiLevelType w:val="multilevel"/>
    <w:tmpl w:val="DB609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6053B9"/>
    <w:multiLevelType w:val="multilevel"/>
    <w:tmpl w:val="5E4E5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BC3AA8"/>
    <w:multiLevelType w:val="multilevel"/>
    <w:tmpl w:val="F3664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1C6018"/>
    <w:multiLevelType w:val="multilevel"/>
    <w:tmpl w:val="79B6D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6864DE"/>
    <w:multiLevelType w:val="multilevel"/>
    <w:tmpl w:val="BF2A4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F52C47"/>
    <w:multiLevelType w:val="multilevel"/>
    <w:tmpl w:val="D5CCA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EB7EA2"/>
    <w:multiLevelType w:val="multilevel"/>
    <w:tmpl w:val="9C1C7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107DB1"/>
    <w:multiLevelType w:val="multilevel"/>
    <w:tmpl w:val="9D5A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44213C"/>
    <w:multiLevelType w:val="multilevel"/>
    <w:tmpl w:val="838C2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8961B8"/>
    <w:multiLevelType w:val="multilevel"/>
    <w:tmpl w:val="3612E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8D00DD"/>
    <w:multiLevelType w:val="multilevel"/>
    <w:tmpl w:val="9EEE8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64666D08"/>
    <w:multiLevelType w:val="multilevel"/>
    <w:tmpl w:val="4392C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A06263"/>
    <w:multiLevelType w:val="multilevel"/>
    <w:tmpl w:val="5EDA3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9B46BBD"/>
    <w:multiLevelType w:val="multilevel"/>
    <w:tmpl w:val="22B01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417AC3"/>
    <w:multiLevelType w:val="multilevel"/>
    <w:tmpl w:val="AD90E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643496"/>
    <w:multiLevelType w:val="multilevel"/>
    <w:tmpl w:val="37040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C8E46DB"/>
    <w:multiLevelType w:val="multilevel"/>
    <w:tmpl w:val="13F2B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C5502D"/>
    <w:multiLevelType w:val="multilevel"/>
    <w:tmpl w:val="29CAB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D12307"/>
    <w:multiLevelType w:val="multilevel"/>
    <w:tmpl w:val="DE144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425F56"/>
    <w:multiLevelType w:val="multilevel"/>
    <w:tmpl w:val="3D7E9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677A5D"/>
    <w:multiLevelType w:val="multilevel"/>
    <w:tmpl w:val="0C28A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E0950"/>
    <w:multiLevelType w:val="multilevel"/>
    <w:tmpl w:val="CCF08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9"/>
  </w:num>
  <w:num w:numId="3">
    <w:abstractNumId w:val="5"/>
  </w:num>
  <w:num w:numId="4">
    <w:abstractNumId w:val="29"/>
  </w:num>
  <w:num w:numId="5">
    <w:abstractNumId w:val="0"/>
  </w:num>
  <w:num w:numId="6">
    <w:abstractNumId w:val="6"/>
  </w:num>
  <w:num w:numId="7">
    <w:abstractNumId w:val="2"/>
  </w:num>
  <w:num w:numId="8">
    <w:abstractNumId w:val="43"/>
  </w:num>
  <w:num w:numId="9">
    <w:abstractNumId w:val="8"/>
  </w:num>
  <w:num w:numId="10">
    <w:abstractNumId w:val="13"/>
  </w:num>
  <w:num w:numId="11">
    <w:abstractNumId w:val="37"/>
  </w:num>
  <w:num w:numId="12">
    <w:abstractNumId w:val="31"/>
  </w:num>
  <w:num w:numId="13">
    <w:abstractNumId w:val="3"/>
  </w:num>
  <w:num w:numId="14">
    <w:abstractNumId w:val="41"/>
  </w:num>
  <w:num w:numId="15">
    <w:abstractNumId w:val="4"/>
  </w:num>
  <w:num w:numId="16">
    <w:abstractNumId w:val="40"/>
  </w:num>
  <w:num w:numId="17">
    <w:abstractNumId w:val="25"/>
  </w:num>
  <w:num w:numId="18">
    <w:abstractNumId w:val="27"/>
  </w:num>
  <w:num w:numId="19">
    <w:abstractNumId w:val="30"/>
  </w:num>
  <w:num w:numId="20">
    <w:abstractNumId w:val="22"/>
  </w:num>
  <w:num w:numId="21">
    <w:abstractNumId w:val="16"/>
  </w:num>
  <w:num w:numId="22">
    <w:abstractNumId w:val="35"/>
  </w:num>
  <w:num w:numId="23">
    <w:abstractNumId w:val="38"/>
  </w:num>
  <w:num w:numId="24">
    <w:abstractNumId w:val="39"/>
  </w:num>
  <w:num w:numId="25">
    <w:abstractNumId w:val="34"/>
  </w:num>
  <w:num w:numId="26">
    <w:abstractNumId w:val="36"/>
  </w:num>
  <w:num w:numId="27">
    <w:abstractNumId w:val="7"/>
  </w:num>
  <w:num w:numId="28">
    <w:abstractNumId w:val="32"/>
  </w:num>
  <w:num w:numId="29">
    <w:abstractNumId w:val="12"/>
  </w:num>
  <w:num w:numId="30">
    <w:abstractNumId w:val="20"/>
  </w:num>
  <w:num w:numId="31">
    <w:abstractNumId w:val="26"/>
  </w:num>
  <w:num w:numId="32">
    <w:abstractNumId w:val="42"/>
  </w:num>
  <w:num w:numId="33">
    <w:abstractNumId w:val="19"/>
  </w:num>
  <w:num w:numId="34">
    <w:abstractNumId w:val="11"/>
  </w:num>
  <w:num w:numId="35">
    <w:abstractNumId w:val="23"/>
  </w:num>
  <w:num w:numId="36">
    <w:abstractNumId w:val="45"/>
  </w:num>
  <w:num w:numId="37">
    <w:abstractNumId w:val="24"/>
  </w:num>
  <w:num w:numId="38">
    <w:abstractNumId w:val="1"/>
  </w:num>
  <w:num w:numId="39">
    <w:abstractNumId w:val="33"/>
  </w:num>
  <w:num w:numId="40">
    <w:abstractNumId w:val="44"/>
  </w:num>
  <w:num w:numId="41">
    <w:abstractNumId w:val="14"/>
  </w:num>
  <w:num w:numId="42">
    <w:abstractNumId w:val="17"/>
  </w:num>
  <w:num w:numId="43">
    <w:abstractNumId w:val="21"/>
  </w:num>
  <w:num w:numId="44">
    <w:abstractNumId w:val="15"/>
  </w:num>
  <w:num w:numId="45">
    <w:abstractNumId w:val="18"/>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7104"/>
    <w:rsid w:val="000818C6"/>
    <w:rsid w:val="00121955"/>
    <w:rsid w:val="00242DCF"/>
    <w:rsid w:val="00285846"/>
    <w:rsid w:val="00323A5E"/>
    <w:rsid w:val="003E53C4"/>
    <w:rsid w:val="00404F75"/>
    <w:rsid w:val="00423FE1"/>
    <w:rsid w:val="004C60CB"/>
    <w:rsid w:val="00585E03"/>
    <w:rsid w:val="00722A63"/>
    <w:rsid w:val="00756E43"/>
    <w:rsid w:val="00777E1E"/>
    <w:rsid w:val="007F748C"/>
    <w:rsid w:val="00895879"/>
    <w:rsid w:val="00897104"/>
    <w:rsid w:val="008A3D08"/>
    <w:rsid w:val="008F7B54"/>
    <w:rsid w:val="009F1355"/>
    <w:rsid w:val="00E36356"/>
    <w:rsid w:val="00EF1ECE"/>
    <w:rsid w:val="00FB70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0EE7075-AAEB-44AD-B22E-477147C1D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7104"/>
    <w:rPr>
      <w:color w:val="0000FF" w:themeColor="hyperlink"/>
      <w:u w:val="single"/>
    </w:rPr>
  </w:style>
  <w:style w:type="table" w:styleId="ac">
    <w:name w:val="Table Grid"/>
    <w:basedOn w:val="a1"/>
    <w:uiPriority w:val="59"/>
    <w:rsid w:val="00897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95879"/>
    <w:pPr>
      <w:ind w:left="720"/>
      <w:contextualSpacing/>
    </w:pPr>
    <w:rPr>
      <w:rFonts w:ascii="Calibri" w:eastAsia="Calibri" w:hAnsi="Calibri" w:cs="Times New Roman"/>
      <w:lang w:val="ru-RU"/>
    </w:rPr>
  </w:style>
  <w:style w:type="paragraph" w:customStyle="1" w:styleId="Default">
    <w:name w:val="Default"/>
    <w:uiPriority w:val="99"/>
    <w:rsid w:val="00895879"/>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f">
    <w:name w:val="footer"/>
    <w:basedOn w:val="a"/>
    <w:link w:val="af0"/>
    <w:uiPriority w:val="99"/>
    <w:unhideWhenUsed/>
    <w:rsid w:val="00423FE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23FE1"/>
  </w:style>
  <w:style w:type="paragraph" w:styleId="af1">
    <w:name w:val="Balloon Text"/>
    <w:basedOn w:val="a"/>
    <w:link w:val="af2"/>
    <w:uiPriority w:val="99"/>
    <w:semiHidden/>
    <w:unhideWhenUsed/>
    <w:rsid w:val="004C60C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4C60CB"/>
    <w:rPr>
      <w:rFonts w:ascii="Tahoma" w:hAnsi="Tahoma" w:cs="Tahoma"/>
      <w:sz w:val="16"/>
      <w:szCs w:val="16"/>
    </w:rPr>
  </w:style>
  <w:style w:type="character" w:customStyle="1" w:styleId="markedcontent">
    <w:name w:val="markedcontent"/>
    <w:basedOn w:val="a0"/>
    <w:rsid w:val="004C60CB"/>
  </w:style>
  <w:style w:type="character" w:customStyle="1" w:styleId="fontstyle01">
    <w:name w:val="fontstyle01"/>
    <w:basedOn w:val="a0"/>
    <w:rsid w:val="009F1355"/>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480bc" TargetMode="External"/><Relationship Id="rId21" Type="http://schemas.openxmlformats.org/officeDocument/2006/relationships/hyperlink" Target="https://m.edsoo.ru/7f414a6a" TargetMode="External"/><Relationship Id="rId42" Type="http://schemas.openxmlformats.org/officeDocument/2006/relationships/hyperlink" Target="https://m.edsoo.ru/886493d6" TargetMode="External"/><Relationship Id="rId47" Type="http://schemas.openxmlformats.org/officeDocument/2006/relationships/hyperlink" Target="https://m.edsoo.ru/88649cd2" TargetMode="External"/><Relationship Id="rId63" Type="http://schemas.openxmlformats.org/officeDocument/2006/relationships/hyperlink" Target="https://m.edsoo.ru/8a180e06" TargetMode="External"/><Relationship Id="rId68" Type="http://schemas.openxmlformats.org/officeDocument/2006/relationships/hyperlink" Target="https://m.edsoo.ru/8a1816e4" TargetMode="External"/><Relationship Id="rId84" Type="http://schemas.openxmlformats.org/officeDocument/2006/relationships/hyperlink" Target="https://m.edsoo.ru/8a1841c8" TargetMode="External"/><Relationship Id="rId89" Type="http://schemas.openxmlformats.org/officeDocument/2006/relationships/hyperlink" Target="https://m.edsoo.ru/8a185154" TargetMode="External"/><Relationship Id="rId16" Type="http://schemas.openxmlformats.org/officeDocument/2006/relationships/hyperlink" Target="https://m.edsoo.ru/7f414c04" TargetMode="External"/><Relationship Id="rId11" Type="http://schemas.openxmlformats.org/officeDocument/2006/relationships/hyperlink" Target="https://m.edsoo.ru/7f414c04" TargetMode="External"/><Relationship Id="rId32" Type="http://schemas.openxmlformats.org/officeDocument/2006/relationships/hyperlink" Target="https://m.edsoo.ru/8864880a" TargetMode="External"/><Relationship Id="rId37" Type="http://schemas.openxmlformats.org/officeDocument/2006/relationships/hyperlink" Target="https://m.edsoo.ru/88648e36" TargetMode="External"/><Relationship Id="rId53" Type="http://schemas.openxmlformats.org/officeDocument/2006/relationships/hyperlink" Target="https://m.edsoo.ru/8a17f790" TargetMode="External"/><Relationship Id="rId58" Type="http://schemas.openxmlformats.org/officeDocument/2006/relationships/hyperlink" Target="https://m.edsoo.ru/8a18030c" TargetMode="External"/><Relationship Id="rId74" Type="http://schemas.openxmlformats.org/officeDocument/2006/relationships/hyperlink" Target="https://m.edsoo.ru/8a182954" TargetMode="External"/><Relationship Id="rId79" Type="http://schemas.openxmlformats.org/officeDocument/2006/relationships/hyperlink" Target="https://m.edsoo.ru/8a1835b6" TargetMode="External"/><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hyperlink" Target="https://m.edsoo.ru/7f414c04" TargetMode="External"/><Relationship Id="rId22" Type="http://schemas.openxmlformats.org/officeDocument/2006/relationships/hyperlink" Target="https://m.edsoo.ru/7f414a6a" TargetMode="External"/><Relationship Id="rId27" Type="http://schemas.openxmlformats.org/officeDocument/2006/relationships/hyperlink" Target="https://m.edsoo.ru/886481d4" TargetMode="External"/><Relationship Id="rId30" Type="http://schemas.openxmlformats.org/officeDocument/2006/relationships/hyperlink" Target="https://m.edsoo.ru/886485bc" TargetMode="External"/><Relationship Id="rId35" Type="http://schemas.openxmlformats.org/officeDocument/2006/relationships/hyperlink" Target="https://m.edsoo.ru/88648b5c" TargetMode="External"/><Relationship Id="rId43" Type="http://schemas.openxmlformats.org/officeDocument/2006/relationships/hyperlink" Target="https://m.edsoo.ru/886494f8" TargetMode="External"/><Relationship Id="rId48" Type="http://schemas.openxmlformats.org/officeDocument/2006/relationships/hyperlink" Target="https://m.edsoo.ru/8a17efa2" TargetMode="External"/><Relationship Id="rId56" Type="http://schemas.openxmlformats.org/officeDocument/2006/relationships/hyperlink" Target="https://m.edsoo.ru/8a17ff2e" TargetMode="External"/><Relationship Id="rId64" Type="http://schemas.openxmlformats.org/officeDocument/2006/relationships/hyperlink" Target="https://m.edsoo.ru/8a180fd2" TargetMode="External"/><Relationship Id="rId69" Type="http://schemas.openxmlformats.org/officeDocument/2006/relationships/hyperlink" Target="https://m.edsoo.ru/8a181d1a" TargetMode="External"/><Relationship Id="rId77" Type="http://schemas.openxmlformats.org/officeDocument/2006/relationships/hyperlink" Target="https://m.edsoo.ru/8a183002" TargetMode="External"/><Relationship Id="rId8" Type="http://schemas.openxmlformats.org/officeDocument/2006/relationships/hyperlink" Target="https://m.edsoo.ru/7f414c04" TargetMode="External"/><Relationship Id="rId51" Type="http://schemas.openxmlformats.org/officeDocument/2006/relationships/hyperlink" Target="https://m.edsoo.ru/8a17f560" TargetMode="External"/><Relationship Id="rId72" Type="http://schemas.openxmlformats.org/officeDocument/2006/relationships/hyperlink" Target="https://m.edsoo.ru/8a182436" TargetMode="External"/><Relationship Id="rId80" Type="http://schemas.openxmlformats.org/officeDocument/2006/relationships/hyperlink" Target="https://m.edsoo.ru/8a1837d2" TargetMode="External"/><Relationship Id="rId85" Type="http://schemas.openxmlformats.org/officeDocument/2006/relationships/hyperlink" Target="https://m.edsoo.ru/8a184358" TargetMode="External"/><Relationship Id="rId3" Type="http://schemas.openxmlformats.org/officeDocument/2006/relationships/settings" Target="settings.xml"/><Relationship Id="rId12" Type="http://schemas.openxmlformats.org/officeDocument/2006/relationships/hyperlink" Target="https://m.edsoo.ru/7f414c04" TargetMode="External"/><Relationship Id="rId17" Type="http://schemas.openxmlformats.org/officeDocument/2006/relationships/hyperlink" Target="https://m.edsoo.ru/7f414c04" TargetMode="External"/><Relationship Id="rId25" Type="http://schemas.openxmlformats.org/officeDocument/2006/relationships/hyperlink" Target="https://m.edsoo.ru/88647fa4" TargetMode="External"/><Relationship Id="rId33" Type="http://schemas.openxmlformats.org/officeDocument/2006/relationships/hyperlink" Target="https://m.edsoo.ru/8864892c" TargetMode="External"/><Relationship Id="rId38" Type="http://schemas.openxmlformats.org/officeDocument/2006/relationships/hyperlink" Target="https://m.edsoo.ru/88648f62" TargetMode="External"/><Relationship Id="rId46" Type="http://schemas.openxmlformats.org/officeDocument/2006/relationships/hyperlink" Target="https://m.edsoo.ru/88649b92" TargetMode="External"/><Relationship Id="rId59" Type="http://schemas.openxmlformats.org/officeDocument/2006/relationships/hyperlink" Target="https://m.edsoo.ru/8a1804f6" TargetMode="External"/><Relationship Id="rId67" Type="http://schemas.openxmlformats.org/officeDocument/2006/relationships/hyperlink" Target="https://m.edsoo.ru/8a181518" TargetMode="External"/><Relationship Id="rId20" Type="http://schemas.openxmlformats.org/officeDocument/2006/relationships/hyperlink" Target="https://m.edsoo.ru/7f414a6a" TargetMode="External"/><Relationship Id="rId41" Type="http://schemas.openxmlformats.org/officeDocument/2006/relationships/hyperlink" Target="https://m.edsoo.ru/886492be" TargetMode="External"/><Relationship Id="rId54" Type="http://schemas.openxmlformats.org/officeDocument/2006/relationships/hyperlink" Target="https://m.edsoo.ru/8a17f916" TargetMode="External"/><Relationship Id="rId62" Type="http://schemas.openxmlformats.org/officeDocument/2006/relationships/hyperlink" Target="https://m.edsoo.ru/8a180c26" TargetMode="External"/><Relationship Id="rId70" Type="http://schemas.openxmlformats.org/officeDocument/2006/relationships/hyperlink" Target="https://m.edsoo.ru/8a1821b6" TargetMode="External"/><Relationship Id="rId75" Type="http://schemas.openxmlformats.org/officeDocument/2006/relationships/hyperlink" Target="https://m.edsoo.ru/8a182c92" TargetMode="External"/><Relationship Id="rId83" Type="http://schemas.openxmlformats.org/officeDocument/2006/relationships/hyperlink" Target="https://m.edsoo.ru/8a18402e" TargetMode="External"/><Relationship Id="rId88" Type="http://schemas.openxmlformats.org/officeDocument/2006/relationships/hyperlink" Target="https://m.edsoo.ru/8a184dda"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4c04" TargetMode="External"/><Relationship Id="rId23" Type="http://schemas.openxmlformats.org/officeDocument/2006/relationships/hyperlink" Target="https://m.edsoo.ru/7f414a6a" TargetMode="External"/><Relationship Id="rId28" Type="http://schemas.openxmlformats.org/officeDocument/2006/relationships/hyperlink" Target="https://m.edsoo.ru/886482ec" TargetMode="External"/><Relationship Id="rId36" Type="http://schemas.openxmlformats.org/officeDocument/2006/relationships/hyperlink" Target="https://m.edsoo.ru/88648c7e" TargetMode="External"/><Relationship Id="rId49" Type="http://schemas.openxmlformats.org/officeDocument/2006/relationships/hyperlink" Target="https://m.edsoo.ru/8a17f31c" TargetMode="External"/><Relationship Id="rId57" Type="http://schemas.openxmlformats.org/officeDocument/2006/relationships/hyperlink" Target="https://m.edsoo.ru/8a180140" TargetMode="External"/><Relationship Id="rId10" Type="http://schemas.openxmlformats.org/officeDocument/2006/relationships/hyperlink" Target="https://m.edsoo.ru/7f414c04" TargetMode="External"/><Relationship Id="rId31" Type="http://schemas.openxmlformats.org/officeDocument/2006/relationships/hyperlink" Target="https://m.edsoo.ru/886486e8" TargetMode="External"/><Relationship Id="rId44" Type="http://schemas.openxmlformats.org/officeDocument/2006/relationships/hyperlink" Target="https://m.edsoo.ru/88649872" TargetMode="External"/><Relationship Id="rId52" Type="http://schemas.openxmlformats.org/officeDocument/2006/relationships/hyperlink" Target="https://m.edsoo.ru/8a17f66e" TargetMode="External"/><Relationship Id="rId60" Type="http://schemas.openxmlformats.org/officeDocument/2006/relationships/hyperlink" Target="https://m.edsoo.ru/8a1806a4" TargetMode="External"/><Relationship Id="rId65" Type="http://schemas.openxmlformats.org/officeDocument/2006/relationships/hyperlink" Target="https://m.edsoo.ru/8a181194" TargetMode="External"/><Relationship Id="rId73" Type="http://schemas.openxmlformats.org/officeDocument/2006/relationships/hyperlink" Target="https://m.edsoo.ru/8a182562" TargetMode="External"/><Relationship Id="rId78" Type="http://schemas.openxmlformats.org/officeDocument/2006/relationships/hyperlink" Target="https://m.edsoo.ru/8a1831d8" TargetMode="External"/><Relationship Id="rId81" Type="http://schemas.openxmlformats.org/officeDocument/2006/relationships/hyperlink" Target="https://m.edsoo.ru/8a183994" TargetMode="External"/><Relationship Id="rId86" Type="http://schemas.openxmlformats.org/officeDocument/2006/relationships/hyperlink" Target="https://m.edsoo.ru/8a1844de" TargetMode="External"/><Relationship Id="rId4" Type="http://schemas.openxmlformats.org/officeDocument/2006/relationships/webSettings" Target="webSettings.xml"/><Relationship Id="rId9" Type="http://schemas.openxmlformats.org/officeDocument/2006/relationships/hyperlink" Target="https://m.edsoo.ru/7f414c04" TargetMode="External"/><Relationship Id="rId13" Type="http://schemas.openxmlformats.org/officeDocument/2006/relationships/hyperlink" Target="https://m.edsoo.ru/7f414c04" TargetMode="External"/><Relationship Id="rId18" Type="http://schemas.openxmlformats.org/officeDocument/2006/relationships/hyperlink" Target="https://m.edsoo.ru/7f414a6a" TargetMode="External"/><Relationship Id="rId39" Type="http://schemas.openxmlformats.org/officeDocument/2006/relationships/hyperlink" Target="https://m.edsoo.ru/88649070" TargetMode="External"/><Relationship Id="rId34" Type="http://schemas.openxmlformats.org/officeDocument/2006/relationships/hyperlink" Target="https://m.edsoo.ru/88648a44" TargetMode="External"/><Relationship Id="rId50" Type="http://schemas.openxmlformats.org/officeDocument/2006/relationships/hyperlink" Target="https://m.edsoo.ru/8a17f448" TargetMode="External"/><Relationship Id="rId55" Type="http://schemas.openxmlformats.org/officeDocument/2006/relationships/hyperlink" Target="https://m.edsoo.ru/8a17fad8" TargetMode="External"/><Relationship Id="rId76" Type="http://schemas.openxmlformats.org/officeDocument/2006/relationships/hyperlink" Target="https://m.edsoo.ru/8a182e5e" TargetMode="External"/><Relationship Id="rId7" Type="http://schemas.openxmlformats.org/officeDocument/2006/relationships/footer" Target="footer1.xml"/><Relationship Id="rId71" Type="http://schemas.openxmlformats.org/officeDocument/2006/relationships/hyperlink" Target="https://m.edsoo.ru/8a18230a" TargetMode="External"/><Relationship Id="rId2" Type="http://schemas.openxmlformats.org/officeDocument/2006/relationships/styles" Target="styles.xml"/><Relationship Id="rId29" Type="http://schemas.openxmlformats.org/officeDocument/2006/relationships/hyperlink" Target="https://m.edsoo.ru/8864840e" TargetMode="External"/><Relationship Id="rId24" Type="http://schemas.openxmlformats.org/officeDocument/2006/relationships/hyperlink" Target="https://m.edsoo.ru/7f414a6a" TargetMode="External"/><Relationship Id="rId40" Type="http://schemas.openxmlformats.org/officeDocument/2006/relationships/hyperlink" Target="https://m.edsoo.ru/8864919c" TargetMode="External"/><Relationship Id="rId45" Type="http://schemas.openxmlformats.org/officeDocument/2006/relationships/hyperlink" Target="https://m.edsoo.ru/88649a5c" TargetMode="External"/><Relationship Id="rId66" Type="http://schemas.openxmlformats.org/officeDocument/2006/relationships/hyperlink" Target="https://m.edsoo.ru/8a18134c" TargetMode="External"/><Relationship Id="rId87" Type="http://schemas.openxmlformats.org/officeDocument/2006/relationships/hyperlink" Target="https://m.edsoo.ru/8a18466e" TargetMode="External"/><Relationship Id="rId61" Type="http://schemas.openxmlformats.org/officeDocument/2006/relationships/hyperlink" Target="https://m.edsoo.ru/8a180848" TargetMode="External"/><Relationship Id="rId82" Type="http://schemas.openxmlformats.org/officeDocument/2006/relationships/hyperlink" Target="https://m.edsoo.ru/8a183e76" TargetMode="External"/><Relationship Id="rId19" Type="http://schemas.openxmlformats.org/officeDocument/2006/relationships/hyperlink" Target="https://m.edsoo.ru/7f414a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37</Pages>
  <Words>8728</Words>
  <Characters>49750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user186</cp:lastModifiedBy>
  <cp:revision>4</cp:revision>
  <dcterms:created xsi:type="dcterms:W3CDTF">2024-09-01T22:37:00Z</dcterms:created>
  <dcterms:modified xsi:type="dcterms:W3CDTF">2024-09-02T05:42:00Z</dcterms:modified>
</cp:coreProperties>
</file>