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A59" w:rsidRPr="00B91F20" w:rsidRDefault="00113A59" w:rsidP="00113A59">
      <w:pPr>
        <w:spacing w:after="0" w:line="408" w:lineRule="auto"/>
        <w:ind w:left="0" w:firstLine="0"/>
        <w:rPr>
          <w:b/>
          <w:sz w:val="24"/>
          <w:szCs w:val="24"/>
        </w:rPr>
      </w:pPr>
      <w:r w:rsidRPr="00113A59">
        <w:rPr>
          <w:b/>
        </w:rPr>
        <w:t xml:space="preserve"> </w:t>
      </w:r>
      <w:r w:rsidRPr="00B91F20">
        <w:rPr>
          <w:b/>
          <w:sz w:val="24"/>
          <w:szCs w:val="24"/>
        </w:rPr>
        <w:t>МИНИСТЕРСТВО ПРОСВЕЩЕНИЯ РОССИЙСКОЙ ФЕДЕРАЦИИ</w:t>
      </w:r>
    </w:p>
    <w:p w:rsidR="00113A59" w:rsidRPr="00B91F20" w:rsidRDefault="00113A59" w:rsidP="00113A59">
      <w:pPr>
        <w:tabs>
          <w:tab w:val="left" w:pos="720"/>
        </w:tabs>
        <w:spacing w:after="0" w:line="408" w:lineRule="auto"/>
        <w:ind w:left="120" w:firstLine="0"/>
        <w:jc w:val="left"/>
        <w:rPr>
          <w:b/>
          <w:sz w:val="24"/>
          <w:szCs w:val="24"/>
        </w:rPr>
      </w:pPr>
      <w:r w:rsidRPr="00B91F20">
        <w:rPr>
          <w:b/>
          <w:sz w:val="24"/>
          <w:szCs w:val="24"/>
        </w:rPr>
        <w:tab/>
        <w:t>Министерство образования и науки Алтайского края</w:t>
      </w:r>
    </w:p>
    <w:p w:rsidR="00113A59" w:rsidRPr="00B91F20" w:rsidRDefault="00113A59" w:rsidP="00113A59">
      <w:pPr>
        <w:tabs>
          <w:tab w:val="left" w:pos="720"/>
        </w:tabs>
        <w:spacing w:after="0" w:line="408" w:lineRule="auto"/>
        <w:ind w:left="120" w:firstLine="0"/>
        <w:jc w:val="left"/>
        <w:rPr>
          <w:b/>
          <w:sz w:val="24"/>
          <w:szCs w:val="24"/>
        </w:rPr>
      </w:pPr>
      <w:r w:rsidRPr="00B91F20">
        <w:rPr>
          <w:b/>
          <w:sz w:val="24"/>
          <w:szCs w:val="24"/>
        </w:rPr>
        <w:t xml:space="preserve">             Администрация Красногорского района</w:t>
      </w:r>
    </w:p>
    <w:p w:rsidR="00113A59" w:rsidRPr="00B91F20" w:rsidRDefault="00113A59" w:rsidP="00113A59">
      <w:pPr>
        <w:spacing w:after="0" w:line="408" w:lineRule="auto"/>
        <w:ind w:left="0" w:firstLine="0"/>
        <w:jc w:val="left"/>
        <w:rPr>
          <w:rFonts w:ascii="Calibri" w:hAnsi="Calibri"/>
          <w:color w:val="auto"/>
          <w:sz w:val="24"/>
          <w:szCs w:val="24"/>
        </w:rPr>
      </w:pPr>
      <w:r w:rsidRPr="00B91F20">
        <w:rPr>
          <w:b/>
          <w:sz w:val="24"/>
          <w:szCs w:val="24"/>
        </w:rPr>
        <w:t xml:space="preserve">                             МБОУ "Красногорская СОШ"</w:t>
      </w:r>
    </w:p>
    <w:tbl>
      <w:tblPr>
        <w:tblpPr w:leftFromText="180" w:rightFromText="180" w:vertAnchor="text" w:horzAnchor="margin" w:tblpY="452"/>
        <w:tblW w:w="0" w:type="auto"/>
        <w:tblLook w:val="04A0" w:firstRow="1" w:lastRow="0" w:firstColumn="1" w:lastColumn="0" w:noHBand="0" w:noVBand="1"/>
      </w:tblPr>
      <w:tblGrid>
        <w:gridCol w:w="3114"/>
        <w:gridCol w:w="3115"/>
        <w:gridCol w:w="3115"/>
      </w:tblGrid>
      <w:tr w:rsidR="00113A59" w:rsidRPr="00B91F20" w:rsidTr="00DD5909">
        <w:tc>
          <w:tcPr>
            <w:tcW w:w="3114" w:type="dxa"/>
          </w:tcPr>
          <w:p w:rsidR="00113A59" w:rsidRPr="00B91F20" w:rsidRDefault="00113A59" w:rsidP="00113A59">
            <w:pPr>
              <w:autoSpaceDE w:val="0"/>
              <w:autoSpaceDN w:val="0"/>
              <w:spacing w:after="120" w:line="276" w:lineRule="auto"/>
              <w:ind w:left="0" w:firstLine="0"/>
              <w:rPr>
                <w:sz w:val="24"/>
                <w:szCs w:val="24"/>
                <w:lang w:eastAsia="en-US"/>
              </w:rPr>
            </w:pPr>
            <w:r w:rsidRPr="00B91F20">
              <w:rPr>
                <w:sz w:val="24"/>
                <w:szCs w:val="24"/>
                <w:lang w:eastAsia="en-US"/>
              </w:rPr>
              <w:t>РАССМОТРЕНО</w:t>
            </w:r>
          </w:p>
          <w:p w:rsidR="00113A59" w:rsidRPr="00B91F20" w:rsidRDefault="00113A59" w:rsidP="00113A59">
            <w:pPr>
              <w:autoSpaceDE w:val="0"/>
              <w:autoSpaceDN w:val="0"/>
              <w:spacing w:after="120" w:line="276" w:lineRule="auto"/>
              <w:ind w:left="0" w:firstLine="0"/>
              <w:jc w:val="left"/>
              <w:rPr>
                <w:sz w:val="24"/>
                <w:szCs w:val="24"/>
                <w:lang w:eastAsia="en-US"/>
              </w:rPr>
            </w:pPr>
            <w:r w:rsidRPr="00B91F20">
              <w:rPr>
                <w:sz w:val="24"/>
                <w:szCs w:val="24"/>
                <w:lang w:eastAsia="en-US"/>
              </w:rPr>
              <w:t>на ШМО МБОУ</w:t>
            </w:r>
          </w:p>
          <w:p w:rsidR="00113A59" w:rsidRPr="00B91F20" w:rsidRDefault="00113A59" w:rsidP="00113A59">
            <w:pPr>
              <w:autoSpaceDE w:val="0"/>
              <w:autoSpaceDN w:val="0"/>
              <w:spacing w:after="120" w:line="276" w:lineRule="auto"/>
              <w:ind w:left="0" w:firstLine="0"/>
              <w:jc w:val="left"/>
              <w:rPr>
                <w:sz w:val="24"/>
                <w:szCs w:val="24"/>
                <w:lang w:eastAsia="en-US"/>
              </w:rPr>
            </w:pPr>
            <w:r w:rsidRPr="00B91F20">
              <w:rPr>
                <w:sz w:val="24"/>
                <w:szCs w:val="24"/>
                <w:lang w:eastAsia="en-US"/>
              </w:rPr>
              <w:t>«Красногорская  СОШ»</w:t>
            </w:r>
          </w:p>
          <w:p w:rsidR="00113A59" w:rsidRPr="00B91F20" w:rsidRDefault="00113A59" w:rsidP="00113A59">
            <w:pPr>
              <w:autoSpaceDE w:val="0"/>
              <w:autoSpaceDN w:val="0"/>
              <w:spacing w:after="120" w:line="276" w:lineRule="auto"/>
              <w:ind w:left="0" w:firstLine="0"/>
              <w:jc w:val="left"/>
              <w:rPr>
                <w:sz w:val="24"/>
                <w:szCs w:val="24"/>
                <w:lang w:eastAsia="en-US"/>
              </w:rPr>
            </w:pPr>
            <w:r w:rsidRPr="00B91F20">
              <w:rPr>
                <w:sz w:val="24"/>
                <w:szCs w:val="24"/>
                <w:lang w:eastAsia="en-US"/>
              </w:rPr>
              <w:t>Протокол№1 от</w:t>
            </w:r>
            <w:r w:rsidR="00A70B50">
              <w:rPr>
                <w:sz w:val="24"/>
                <w:szCs w:val="24"/>
                <w:lang w:eastAsia="en-US"/>
              </w:rPr>
              <w:t xml:space="preserve"> 28.08.2024</w:t>
            </w:r>
          </w:p>
          <w:p w:rsidR="00113A59" w:rsidRPr="00B91F20" w:rsidRDefault="00113A59" w:rsidP="00113A59">
            <w:pPr>
              <w:autoSpaceDE w:val="0"/>
              <w:autoSpaceDN w:val="0"/>
              <w:spacing w:after="120" w:line="276" w:lineRule="auto"/>
              <w:ind w:left="0" w:firstLine="0"/>
              <w:jc w:val="left"/>
              <w:rPr>
                <w:sz w:val="24"/>
                <w:szCs w:val="24"/>
                <w:lang w:eastAsia="en-US"/>
              </w:rPr>
            </w:pPr>
          </w:p>
          <w:p w:rsidR="00113A59" w:rsidRPr="00B91F20" w:rsidRDefault="00113A59" w:rsidP="00113A59">
            <w:pPr>
              <w:autoSpaceDE w:val="0"/>
              <w:autoSpaceDN w:val="0"/>
              <w:spacing w:after="120" w:line="276" w:lineRule="auto"/>
              <w:ind w:left="0" w:firstLine="0"/>
              <w:jc w:val="left"/>
              <w:rPr>
                <w:sz w:val="24"/>
                <w:szCs w:val="24"/>
                <w:lang w:eastAsia="en-US"/>
              </w:rPr>
            </w:pPr>
          </w:p>
          <w:p w:rsidR="00113A59" w:rsidRPr="00B91F20" w:rsidRDefault="00113A59" w:rsidP="00113A59">
            <w:pPr>
              <w:autoSpaceDE w:val="0"/>
              <w:autoSpaceDN w:val="0"/>
              <w:spacing w:after="120" w:line="240" w:lineRule="auto"/>
              <w:ind w:left="0" w:firstLine="0"/>
              <w:rPr>
                <w:sz w:val="24"/>
                <w:szCs w:val="24"/>
                <w:lang w:eastAsia="en-US"/>
              </w:rPr>
            </w:pPr>
          </w:p>
        </w:tc>
        <w:tc>
          <w:tcPr>
            <w:tcW w:w="3115" w:type="dxa"/>
          </w:tcPr>
          <w:p w:rsidR="00113A59" w:rsidRPr="00B91F20" w:rsidRDefault="00113A59" w:rsidP="00113A59">
            <w:pPr>
              <w:autoSpaceDE w:val="0"/>
              <w:autoSpaceDN w:val="0"/>
              <w:spacing w:after="120" w:line="276" w:lineRule="auto"/>
              <w:ind w:left="0" w:firstLine="0"/>
              <w:jc w:val="left"/>
              <w:rPr>
                <w:sz w:val="24"/>
                <w:szCs w:val="24"/>
                <w:lang w:eastAsia="en-US"/>
              </w:rPr>
            </w:pPr>
            <w:r w:rsidRPr="00B91F20">
              <w:rPr>
                <w:sz w:val="24"/>
                <w:szCs w:val="24"/>
                <w:lang w:eastAsia="en-US"/>
              </w:rPr>
              <w:t>принято</w:t>
            </w:r>
          </w:p>
          <w:p w:rsidR="00113A59" w:rsidRPr="00B91F20" w:rsidRDefault="00113A59" w:rsidP="00113A59">
            <w:pPr>
              <w:autoSpaceDE w:val="0"/>
              <w:autoSpaceDN w:val="0"/>
              <w:spacing w:after="120" w:line="276" w:lineRule="auto"/>
              <w:ind w:left="0" w:firstLine="0"/>
              <w:jc w:val="left"/>
              <w:rPr>
                <w:sz w:val="24"/>
                <w:szCs w:val="24"/>
                <w:lang w:eastAsia="en-US"/>
              </w:rPr>
            </w:pPr>
            <w:r w:rsidRPr="00B91F20">
              <w:rPr>
                <w:sz w:val="24"/>
                <w:szCs w:val="24"/>
                <w:lang w:eastAsia="en-US"/>
              </w:rPr>
              <w:t xml:space="preserve">на педагогическом </w:t>
            </w:r>
          </w:p>
          <w:p w:rsidR="00113A59" w:rsidRPr="00B91F20" w:rsidRDefault="00113A59" w:rsidP="00113A59">
            <w:pPr>
              <w:autoSpaceDE w:val="0"/>
              <w:autoSpaceDN w:val="0"/>
              <w:spacing w:after="120" w:line="276" w:lineRule="auto"/>
              <w:ind w:left="0" w:firstLine="0"/>
              <w:jc w:val="left"/>
              <w:rPr>
                <w:sz w:val="24"/>
                <w:szCs w:val="24"/>
                <w:lang w:eastAsia="en-US"/>
              </w:rPr>
            </w:pPr>
            <w:r w:rsidRPr="00B91F20">
              <w:rPr>
                <w:sz w:val="24"/>
                <w:szCs w:val="24"/>
                <w:lang w:eastAsia="en-US"/>
              </w:rPr>
              <w:t xml:space="preserve">совете МБОУ </w:t>
            </w:r>
          </w:p>
          <w:p w:rsidR="00113A59" w:rsidRPr="00B91F20" w:rsidRDefault="00113A59" w:rsidP="00113A59">
            <w:pPr>
              <w:autoSpaceDE w:val="0"/>
              <w:autoSpaceDN w:val="0"/>
              <w:spacing w:after="120" w:line="276" w:lineRule="auto"/>
              <w:ind w:left="0" w:firstLine="0"/>
              <w:jc w:val="left"/>
              <w:rPr>
                <w:sz w:val="24"/>
                <w:szCs w:val="24"/>
                <w:lang w:eastAsia="en-US"/>
              </w:rPr>
            </w:pPr>
            <w:r w:rsidRPr="00B91F20">
              <w:rPr>
                <w:sz w:val="24"/>
                <w:szCs w:val="24"/>
                <w:lang w:eastAsia="en-US"/>
              </w:rPr>
              <w:t>«Красногорская СОШ»</w:t>
            </w:r>
          </w:p>
          <w:p w:rsidR="00113A59" w:rsidRPr="00B91F20" w:rsidRDefault="00A70B50" w:rsidP="00113A59">
            <w:pPr>
              <w:autoSpaceDE w:val="0"/>
              <w:autoSpaceDN w:val="0"/>
              <w:spacing w:after="120" w:line="276" w:lineRule="auto"/>
              <w:ind w:left="0" w:firstLine="0"/>
              <w:jc w:val="left"/>
              <w:rPr>
                <w:sz w:val="24"/>
                <w:szCs w:val="24"/>
                <w:lang w:eastAsia="en-US"/>
              </w:rPr>
            </w:pPr>
            <w:r>
              <w:rPr>
                <w:sz w:val="24"/>
                <w:szCs w:val="24"/>
                <w:lang w:eastAsia="en-US"/>
              </w:rPr>
              <w:t>Протокол №1 от 29.08.2024</w:t>
            </w:r>
          </w:p>
          <w:p w:rsidR="00113A59" w:rsidRPr="00B91F20" w:rsidRDefault="00113A59" w:rsidP="00113A59">
            <w:pPr>
              <w:autoSpaceDE w:val="0"/>
              <w:autoSpaceDN w:val="0"/>
              <w:spacing w:after="120" w:line="276" w:lineRule="auto"/>
              <w:ind w:left="0" w:firstLine="0"/>
              <w:jc w:val="left"/>
              <w:rPr>
                <w:sz w:val="24"/>
                <w:szCs w:val="24"/>
                <w:lang w:eastAsia="en-US"/>
              </w:rPr>
            </w:pPr>
          </w:p>
          <w:p w:rsidR="00113A59" w:rsidRPr="00B91F20" w:rsidRDefault="00113A59" w:rsidP="00113A59">
            <w:pPr>
              <w:autoSpaceDE w:val="0"/>
              <w:autoSpaceDN w:val="0"/>
              <w:spacing w:after="120" w:line="240" w:lineRule="auto"/>
              <w:ind w:left="0" w:firstLine="0"/>
              <w:rPr>
                <w:sz w:val="24"/>
                <w:szCs w:val="24"/>
                <w:lang w:eastAsia="en-US"/>
              </w:rPr>
            </w:pPr>
          </w:p>
        </w:tc>
        <w:tc>
          <w:tcPr>
            <w:tcW w:w="3115" w:type="dxa"/>
          </w:tcPr>
          <w:p w:rsidR="00113A59" w:rsidRPr="00B91F20" w:rsidRDefault="00113A59" w:rsidP="00113A59">
            <w:pPr>
              <w:autoSpaceDE w:val="0"/>
              <w:autoSpaceDN w:val="0"/>
              <w:spacing w:after="120" w:line="276" w:lineRule="auto"/>
              <w:ind w:left="0" w:firstLine="0"/>
              <w:jc w:val="left"/>
              <w:rPr>
                <w:sz w:val="24"/>
                <w:szCs w:val="24"/>
                <w:lang w:eastAsia="en-US"/>
              </w:rPr>
            </w:pPr>
            <w:r w:rsidRPr="00B91F20">
              <w:rPr>
                <w:sz w:val="24"/>
                <w:szCs w:val="24"/>
                <w:lang w:eastAsia="en-US"/>
              </w:rPr>
              <w:t>УТВЕРЖДЕНО</w:t>
            </w:r>
          </w:p>
          <w:p w:rsidR="00113A59" w:rsidRPr="00B91F20" w:rsidRDefault="00113A59" w:rsidP="00113A59">
            <w:pPr>
              <w:autoSpaceDE w:val="0"/>
              <w:autoSpaceDN w:val="0"/>
              <w:spacing w:after="120" w:line="276" w:lineRule="auto"/>
              <w:ind w:left="0" w:firstLine="0"/>
              <w:jc w:val="left"/>
              <w:rPr>
                <w:sz w:val="24"/>
                <w:szCs w:val="24"/>
                <w:lang w:eastAsia="en-US"/>
              </w:rPr>
            </w:pPr>
            <w:r w:rsidRPr="00B91F20">
              <w:rPr>
                <w:sz w:val="24"/>
                <w:szCs w:val="24"/>
                <w:lang w:eastAsia="en-US"/>
              </w:rPr>
              <w:t>Директор МБОУ</w:t>
            </w:r>
          </w:p>
          <w:p w:rsidR="00113A59" w:rsidRPr="00B91F20" w:rsidRDefault="00113A59" w:rsidP="00113A59">
            <w:pPr>
              <w:autoSpaceDE w:val="0"/>
              <w:autoSpaceDN w:val="0"/>
              <w:spacing w:after="120" w:line="276" w:lineRule="auto"/>
              <w:ind w:left="0" w:firstLine="0"/>
              <w:jc w:val="left"/>
              <w:rPr>
                <w:sz w:val="24"/>
                <w:szCs w:val="24"/>
                <w:lang w:eastAsia="en-US"/>
              </w:rPr>
            </w:pPr>
            <w:r w:rsidRPr="00B91F20">
              <w:rPr>
                <w:sz w:val="24"/>
                <w:szCs w:val="24"/>
                <w:lang w:eastAsia="en-US"/>
              </w:rPr>
              <w:t>«Красногорская СОШ»</w:t>
            </w:r>
          </w:p>
          <w:p w:rsidR="00113A59" w:rsidRPr="00B91F20" w:rsidRDefault="00113A59" w:rsidP="00113A59">
            <w:pPr>
              <w:autoSpaceDE w:val="0"/>
              <w:autoSpaceDN w:val="0"/>
              <w:spacing w:after="120" w:line="276" w:lineRule="auto"/>
              <w:ind w:left="0" w:firstLine="0"/>
              <w:jc w:val="left"/>
              <w:rPr>
                <w:sz w:val="24"/>
                <w:szCs w:val="24"/>
                <w:lang w:eastAsia="en-US"/>
              </w:rPr>
            </w:pPr>
            <w:r w:rsidRPr="00B91F20">
              <w:rPr>
                <w:sz w:val="24"/>
                <w:szCs w:val="24"/>
                <w:lang w:eastAsia="en-US"/>
              </w:rPr>
              <w:t xml:space="preserve">                   Е.И.Дайбов</w:t>
            </w:r>
          </w:p>
          <w:p w:rsidR="00113A59" w:rsidRPr="00B91F20" w:rsidRDefault="00A70B50" w:rsidP="00113A59">
            <w:pPr>
              <w:autoSpaceDE w:val="0"/>
              <w:autoSpaceDN w:val="0"/>
              <w:spacing w:after="120" w:line="276" w:lineRule="auto"/>
              <w:ind w:left="0" w:firstLine="0"/>
              <w:jc w:val="left"/>
              <w:rPr>
                <w:sz w:val="24"/>
                <w:szCs w:val="24"/>
                <w:lang w:eastAsia="en-US"/>
              </w:rPr>
            </w:pPr>
            <w:r>
              <w:rPr>
                <w:sz w:val="24"/>
                <w:szCs w:val="24"/>
                <w:lang w:eastAsia="en-US"/>
              </w:rPr>
              <w:t>Приказ №60 от 30</w:t>
            </w:r>
            <w:r w:rsidR="00113A59" w:rsidRPr="00B91F20">
              <w:rPr>
                <w:sz w:val="24"/>
                <w:szCs w:val="24"/>
                <w:lang w:eastAsia="en-US"/>
              </w:rPr>
              <w:t>.08 2023</w:t>
            </w:r>
          </w:p>
          <w:p w:rsidR="00113A59" w:rsidRPr="00B91F20" w:rsidRDefault="00113A59" w:rsidP="00113A59">
            <w:pPr>
              <w:autoSpaceDE w:val="0"/>
              <w:autoSpaceDN w:val="0"/>
              <w:spacing w:after="120" w:line="276" w:lineRule="auto"/>
              <w:ind w:left="0" w:firstLine="0"/>
              <w:jc w:val="left"/>
              <w:rPr>
                <w:sz w:val="24"/>
                <w:szCs w:val="24"/>
                <w:lang w:eastAsia="en-US"/>
              </w:rPr>
            </w:pPr>
          </w:p>
          <w:p w:rsidR="00113A59" w:rsidRPr="00B91F20" w:rsidRDefault="00113A59" w:rsidP="00113A59">
            <w:pPr>
              <w:autoSpaceDE w:val="0"/>
              <w:autoSpaceDN w:val="0"/>
              <w:spacing w:after="120" w:line="276" w:lineRule="auto"/>
              <w:ind w:left="0" w:firstLine="0"/>
              <w:jc w:val="left"/>
              <w:rPr>
                <w:sz w:val="24"/>
                <w:szCs w:val="24"/>
                <w:lang w:eastAsia="en-US"/>
              </w:rPr>
            </w:pPr>
          </w:p>
          <w:p w:rsidR="00113A59" w:rsidRPr="00B91F20" w:rsidRDefault="00113A59" w:rsidP="00113A59">
            <w:pPr>
              <w:autoSpaceDE w:val="0"/>
              <w:autoSpaceDN w:val="0"/>
              <w:spacing w:after="120" w:line="240" w:lineRule="auto"/>
              <w:ind w:left="0" w:firstLine="0"/>
              <w:rPr>
                <w:sz w:val="24"/>
                <w:szCs w:val="24"/>
                <w:lang w:eastAsia="en-US"/>
              </w:rPr>
            </w:pPr>
          </w:p>
        </w:tc>
      </w:tr>
    </w:tbl>
    <w:p w:rsidR="00113A59" w:rsidRPr="00113A59" w:rsidRDefault="00113A59" w:rsidP="00113A59">
      <w:pPr>
        <w:spacing w:after="0" w:line="408" w:lineRule="auto"/>
        <w:ind w:left="120" w:firstLine="0"/>
        <w:jc w:val="center"/>
        <w:rPr>
          <w:rFonts w:ascii="Calibri" w:eastAsia="Calibri" w:hAnsi="Calibri"/>
          <w:color w:val="auto"/>
          <w:sz w:val="22"/>
          <w:lang w:eastAsia="en-US"/>
        </w:rPr>
      </w:pPr>
    </w:p>
    <w:p w:rsidR="00940EC1" w:rsidRPr="002133D4" w:rsidRDefault="00940EC1" w:rsidP="00940EC1">
      <w:pPr>
        <w:widowControl w:val="0"/>
        <w:autoSpaceDE w:val="0"/>
        <w:autoSpaceDN w:val="0"/>
        <w:spacing w:after="0" w:line="240" w:lineRule="auto"/>
        <w:ind w:left="0" w:firstLine="0"/>
        <w:jc w:val="center"/>
        <w:rPr>
          <w:color w:val="auto"/>
          <w:sz w:val="24"/>
          <w:szCs w:val="24"/>
          <w:lang w:eastAsia="en-US"/>
        </w:rPr>
      </w:pPr>
      <w:r w:rsidRPr="002133D4">
        <w:rPr>
          <w:color w:val="auto"/>
          <w:sz w:val="24"/>
          <w:szCs w:val="24"/>
          <w:lang w:eastAsia="en-US"/>
        </w:rPr>
        <w:t>Адаптированная рабочая программа</w:t>
      </w:r>
    </w:p>
    <w:p w:rsidR="00940EC1" w:rsidRPr="002133D4" w:rsidRDefault="00940EC1" w:rsidP="00940EC1">
      <w:pPr>
        <w:widowControl w:val="0"/>
        <w:autoSpaceDE w:val="0"/>
        <w:autoSpaceDN w:val="0"/>
        <w:spacing w:after="0" w:line="240" w:lineRule="auto"/>
        <w:ind w:left="0" w:firstLine="0"/>
        <w:jc w:val="center"/>
        <w:rPr>
          <w:color w:val="auto"/>
          <w:sz w:val="24"/>
          <w:szCs w:val="24"/>
          <w:lang w:eastAsia="en-US"/>
        </w:rPr>
      </w:pPr>
    </w:p>
    <w:p w:rsidR="00940EC1" w:rsidRPr="002133D4" w:rsidRDefault="00940EC1" w:rsidP="00940EC1">
      <w:pPr>
        <w:widowControl w:val="0"/>
        <w:autoSpaceDE w:val="0"/>
        <w:autoSpaceDN w:val="0"/>
        <w:spacing w:after="0" w:line="240" w:lineRule="auto"/>
        <w:ind w:left="0" w:firstLine="0"/>
        <w:jc w:val="center"/>
        <w:rPr>
          <w:color w:val="auto"/>
          <w:sz w:val="24"/>
          <w:szCs w:val="24"/>
          <w:lang w:eastAsia="en-US"/>
        </w:rPr>
      </w:pPr>
      <w:r w:rsidRPr="002133D4">
        <w:rPr>
          <w:color w:val="auto"/>
          <w:sz w:val="24"/>
          <w:szCs w:val="24"/>
          <w:lang w:eastAsia="en-US"/>
        </w:rPr>
        <w:t xml:space="preserve">образования обучающихся с умственной отсталостью </w:t>
      </w:r>
    </w:p>
    <w:p w:rsidR="00940EC1" w:rsidRPr="002133D4" w:rsidRDefault="00940EC1" w:rsidP="00940EC1">
      <w:pPr>
        <w:widowControl w:val="0"/>
        <w:autoSpaceDE w:val="0"/>
        <w:autoSpaceDN w:val="0"/>
        <w:spacing w:after="0" w:line="240" w:lineRule="auto"/>
        <w:ind w:left="0" w:firstLine="0"/>
        <w:jc w:val="center"/>
        <w:rPr>
          <w:color w:val="auto"/>
          <w:sz w:val="24"/>
          <w:szCs w:val="24"/>
          <w:lang w:eastAsia="en-US"/>
        </w:rPr>
      </w:pPr>
    </w:p>
    <w:p w:rsidR="00940EC1" w:rsidRPr="002133D4" w:rsidRDefault="00940EC1" w:rsidP="00940EC1">
      <w:pPr>
        <w:widowControl w:val="0"/>
        <w:autoSpaceDE w:val="0"/>
        <w:autoSpaceDN w:val="0"/>
        <w:spacing w:after="0" w:line="240" w:lineRule="auto"/>
        <w:ind w:left="0" w:firstLine="0"/>
        <w:jc w:val="center"/>
        <w:rPr>
          <w:color w:val="auto"/>
          <w:sz w:val="24"/>
          <w:szCs w:val="24"/>
          <w:lang w:eastAsia="en-US"/>
        </w:rPr>
      </w:pPr>
      <w:r w:rsidRPr="002133D4">
        <w:rPr>
          <w:color w:val="auto"/>
          <w:sz w:val="24"/>
          <w:szCs w:val="24"/>
          <w:lang w:eastAsia="en-US"/>
        </w:rPr>
        <w:t>(интеллектуальными нарушениями)</w:t>
      </w:r>
    </w:p>
    <w:p w:rsidR="00940EC1" w:rsidRPr="002133D4" w:rsidRDefault="00940EC1" w:rsidP="00940EC1">
      <w:pPr>
        <w:widowControl w:val="0"/>
        <w:autoSpaceDE w:val="0"/>
        <w:autoSpaceDN w:val="0"/>
        <w:spacing w:after="0" w:line="240" w:lineRule="auto"/>
        <w:ind w:left="0" w:firstLine="0"/>
        <w:jc w:val="center"/>
        <w:rPr>
          <w:color w:val="auto"/>
          <w:sz w:val="24"/>
          <w:szCs w:val="24"/>
          <w:lang w:eastAsia="en-US"/>
        </w:rPr>
      </w:pPr>
    </w:p>
    <w:p w:rsidR="00940EC1" w:rsidRPr="002133D4" w:rsidRDefault="00940EC1" w:rsidP="00940EC1">
      <w:pPr>
        <w:widowControl w:val="0"/>
        <w:autoSpaceDE w:val="0"/>
        <w:autoSpaceDN w:val="0"/>
        <w:spacing w:after="0" w:line="240" w:lineRule="auto"/>
        <w:ind w:left="0" w:firstLine="0"/>
        <w:jc w:val="center"/>
        <w:rPr>
          <w:color w:val="auto"/>
          <w:sz w:val="24"/>
          <w:szCs w:val="24"/>
          <w:lang w:eastAsia="en-US"/>
        </w:rPr>
      </w:pPr>
      <w:r w:rsidRPr="002133D4">
        <w:rPr>
          <w:color w:val="auto"/>
          <w:sz w:val="24"/>
          <w:szCs w:val="24"/>
          <w:lang w:eastAsia="en-US"/>
        </w:rPr>
        <w:t>по учебному предмету «</w:t>
      </w:r>
      <w:r w:rsidR="00B91F20">
        <w:rPr>
          <w:color w:val="auto"/>
          <w:sz w:val="24"/>
          <w:szCs w:val="24"/>
          <w:u w:val="single"/>
          <w:lang w:eastAsia="en-US"/>
        </w:rPr>
        <w:t>Р</w:t>
      </w:r>
      <w:r w:rsidRPr="002133D4">
        <w:rPr>
          <w:color w:val="auto"/>
          <w:sz w:val="24"/>
          <w:szCs w:val="24"/>
          <w:u w:val="single"/>
          <w:lang w:eastAsia="en-US"/>
        </w:rPr>
        <w:t>усский язык</w:t>
      </w:r>
      <w:r w:rsidRPr="002133D4">
        <w:rPr>
          <w:color w:val="auto"/>
          <w:sz w:val="24"/>
          <w:szCs w:val="24"/>
          <w:lang w:eastAsia="en-US"/>
        </w:rPr>
        <w:t>»</w:t>
      </w:r>
    </w:p>
    <w:p w:rsidR="00A70B50" w:rsidRDefault="00A70B50" w:rsidP="00A70B50">
      <w:pPr>
        <w:widowControl w:val="0"/>
        <w:autoSpaceDE w:val="0"/>
        <w:autoSpaceDN w:val="0"/>
        <w:spacing w:after="0" w:line="240" w:lineRule="auto"/>
        <w:ind w:left="0" w:firstLine="0"/>
        <w:jc w:val="center"/>
        <w:rPr>
          <w:color w:val="auto"/>
          <w:szCs w:val="28"/>
          <w:lang w:eastAsia="en-US"/>
        </w:rPr>
      </w:pPr>
      <w:r>
        <w:rPr>
          <w:color w:val="auto"/>
          <w:sz w:val="24"/>
          <w:szCs w:val="24"/>
          <w:lang w:eastAsia="en-US"/>
        </w:rPr>
        <w:t>Вариант</w:t>
      </w:r>
      <w:r>
        <w:rPr>
          <w:color w:val="auto"/>
          <w:szCs w:val="28"/>
          <w:lang w:eastAsia="en-US"/>
        </w:rPr>
        <w:t xml:space="preserve"> 1</w:t>
      </w:r>
    </w:p>
    <w:p w:rsidR="00940EC1" w:rsidRPr="002133D4" w:rsidRDefault="00940EC1" w:rsidP="00940EC1">
      <w:pPr>
        <w:widowControl w:val="0"/>
        <w:autoSpaceDE w:val="0"/>
        <w:autoSpaceDN w:val="0"/>
        <w:spacing w:after="0" w:line="240" w:lineRule="auto"/>
        <w:ind w:left="0" w:firstLine="0"/>
        <w:jc w:val="center"/>
        <w:rPr>
          <w:color w:val="auto"/>
          <w:sz w:val="24"/>
          <w:szCs w:val="24"/>
          <w:lang w:eastAsia="en-US"/>
        </w:rPr>
      </w:pPr>
    </w:p>
    <w:p w:rsidR="00940EC1" w:rsidRPr="002133D4" w:rsidRDefault="00940EC1" w:rsidP="00940EC1">
      <w:pPr>
        <w:widowControl w:val="0"/>
        <w:autoSpaceDE w:val="0"/>
        <w:autoSpaceDN w:val="0"/>
        <w:spacing w:after="0" w:line="240" w:lineRule="auto"/>
        <w:ind w:left="0" w:firstLine="0"/>
        <w:jc w:val="center"/>
        <w:rPr>
          <w:color w:val="auto"/>
          <w:sz w:val="24"/>
          <w:szCs w:val="24"/>
          <w:lang w:eastAsia="en-US"/>
        </w:rPr>
      </w:pPr>
      <w:r w:rsidRPr="002133D4">
        <w:rPr>
          <w:color w:val="auto"/>
          <w:sz w:val="24"/>
          <w:szCs w:val="24"/>
          <w:lang w:eastAsia="en-US"/>
        </w:rPr>
        <w:t xml:space="preserve">для </w:t>
      </w:r>
      <w:r w:rsidR="00A70B50">
        <w:rPr>
          <w:color w:val="auto"/>
          <w:sz w:val="24"/>
          <w:szCs w:val="24"/>
          <w:u w:val="single"/>
          <w:lang w:eastAsia="en-US"/>
        </w:rPr>
        <w:t xml:space="preserve">9 В </w:t>
      </w:r>
      <w:r w:rsidRPr="002133D4">
        <w:rPr>
          <w:color w:val="auto"/>
          <w:sz w:val="24"/>
          <w:szCs w:val="24"/>
          <w:lang w:eastAsia="en-US"/>
        </w:rPr>
        <w:t>класса</w:t>
      </w:r>
    </w:p>
    <w:p w:rsidR="00940EC1" w:rsidRPr="002133D4" w:rsidRDefault="00940EC1" w:rsidP="00940EC1">
      <w:pPr>
        <w:widowControl w:val="0"/>
        <w:autoSpaceDE w:val="0"/>
        <w:autoSpaceDN w:val="0"/>
        <w:spacing w:after="0" w:line="240" w:lineRule="auto"/>
        <w:ind w:left="0" w:firstLine="0"/>
        <w:jc w:val="center"/>
        <w:rPr>
          <w:color w:val="auto"/>
          <w:sz w:val="24"/>
          <w:szCs w:val="24"/>
          <w:lang w:eastAsia="en-US"/>
        </w:rPr>
      </w:pPr>
    </w:p>
    <w:p w:rsidR="00940EC1" w:rsidRPr="00940EC1" w:rsidRDefault="00940EC1" w:rsidP="00940EC1">
      <w:pPr>
        <w:widowControl w:val="0"/>
        <w:autoSpaceDE w:val="0"/>
        <w:autoSpaceDN w:val="0"/>
        <w:spacing w:after="0" w:line="240" w:lineRule="auto"/>
        <w:ind w:left="0" w:firstLine="0"/>
        <w:jc w:val="center"/>
        <w:rPr>
          <w:color w:val="auto"/>
          <w:szCs w:val="28"/>
          <w:lang w:eastAsia="en-US"/>
        </w:rPr>
      </w:pPr>
    </w:p>
    <w:p w:rsidR="00113A59" w:rsidRPr="00113A59" w:rsidRDefault="00113A59" w:rsidP="00113A59">
      <w:pPr>
        <w:spacing w:after="0" w:line="408" w:lineRule="auto"/>
        <w:ind w:left="120" w:firstLine="0"/>
        <w:jc w:val="left"/>
        <w:rPr>
          <w:rFonts w:eastAsia="Calibri"/>
          <w:lang w:eastAsia="en-US"/>
        </w:rPr>
      </w:pPr>
    </w:p>
    <w:p w:rsidR="00113A59" w:rsidRPr="00113A59" w:rsidRDefault="00113A59" w:rsidP="00113A59">
      <w:pPr>
        <w:widowControl w:val="0"/>
        <w:tabs>
          <w:tab w:val="left" w:pos="10348"/>
        </w:tabs>
        <w:autoSpaceDE w:val="0"/>
        <w:autoSpaceDN w:val="0"/>
        <w:spacing w:after="0" w:line="240" w:lineRule="auto"/>
        <w:ind w:left="0" w:right="2" w:firstLine="0"/>
        <w:jc w:val="left"/>
        <w:rPr>
          <w:rFonts w:eastAsia="Calibri"/>
          <w:sz w:val="24"/>
          <w:szCs w:val="24"/>
          <w:lang w:eastAsia="en-US"/>
        </w:rPr>
      </w:pPr>
    </w:p>
    <w:p w:rsidR="00113A59" w:rsidRPr="00113A59" w:rsidRDefault="00113A59" w:rsidP="00113A59">
      <w:pPr>
        <w:widowControl w:val="0"/>
        <w:tabs>
          <w:tab w:val="left" w:pos="10348"/>
        </w:tabs>
        <w:autoSpaceDE w:val="0"/>
        <w:autoSpaceDN w:val="0"/>
        <w:spacing w:after="0" w:line="240" w:lineRule="auto"/>
        <w:ind w:left="0" w:right="2" w:firstLine="0"/>
        <w:jc w:val="left"/>
        <w:rPr>
          <w:rFonts w:eastAsia="Calibri"/>
          <w:sz w:val="24"/>
          <w:szCs w:val="24"/>
          <w:lang w:eastAsia="en-US"/>
        </w:rPr>
      </w:pPr>
      <w:r w:rsidRPr="00113A59">
        <w:rPr>
          <w:rFonts w:eastAsia="Calibri"/>
          <w:sz w:val="24"/>
          <w:szCs w:val="24"/>
          <w:lang w:eastAsia="en-US"/>
        </w:rPr>
        <w:t xml:space="preserve">                                                              </w:t>
      </w:r>
      <w:r w:rsidR="00A70B50">
        <w:rPr>
          <w:rFonts w:eastAsia="Calibri"/>
          <w:sz w:val="24"/>
          <w:szCs w:val="24"/>
          <w:lang w:eastAsia="en-US"/>
        </w:rPr>
        <w:t xml:space="preserve">                     Составитель</w:t>
      </w:r>
      <w:r w:rsidRPr="00113A59">
        <w:rPr>
          <w:rFonts w:eastAsia="Calibri"/>
          <w:sz w:val="24"/>
          <w:szCs w:val="24"/>
          <w:lang w:eastAsia="en-US"/>
        </w:rPr>
        <w:t xml:space="preserve"> рабочей программы:</w:t>
      </w:r>
    </w:p>
    <w:p w:rsidR="002133D4" w:rsidRDefault="00113A59" w:rsidP="002133D4">
      <w:pPr>
        <w:widowControl w:val="0"/>
        <w:tabs>
          <w:tab w:val="left" w:pos="10348"/>
        </w:tabs>
        <w:autoSpaceDE w:val="0"/>
        <w:autoSpaceDN w:val="0"/>
        <w:spacing w:after="0" w:line="240" w:lineRule="auto"/>
        <w:ind w:left="0" w:right="2" w:firstLine="0"/>
        <w:jc w:val="right"/>
        <w:rPr>
          <w:rFonts w:eastAsia="Calibri"/>
          <w:sz w:val="24"/>
          <w:szCs w:val="24"/>
          <w:lang w:eastAsia="en-US"/>
        </w:rPr>
      </w:pPr>
      <w:r w:rsidRPr="00113A59">
        <w:rPr>
          <w:rFonts w:eastAsia="Calibri"/>
          <w:sz w:val="24"/>
          <w:szCs w:val="24"/>
          <w:lang w:eastAsia="en-US"/>
        </w:rPr>
        <w:t xml:space="preserve">                                                             </w:t>
      </w:r>
      <w:r w:rsidR="00A70B50">
        <w:rPr>
          <w:rFonts w:eastAsia="Calibri"/>
          <w:sz w:val="24"/>
          <w:szCs w:val="24"/>
          <w:lang w:eastAsia="en-US"/>
        </w:rPr>
        <w:t xml:space="preserve">                       Бибикова Е.В.,учитель</w:t>
      </w:r>
      <w:r w:rsidRPr="00113A59">
        <w:rPr>
          <w:rFonts w:eastAsia="Calibri"/>
          <w:sz w:val="24"/>
          <w:szCs w:val="24"/>
          <w:lang w:eastAsia="en-US"/>
        </w:rPr>
        <w:t xml:space="preserve">                                     русского языка и </w:t>
      </w:r>
      <w:r w:rsidR="002133D4">
        <w:rPr>
          <w:rFonts w:eastAsia="Calibri"/>
          <w:sz w:val="24"/>
          <w:szCs w:val="24"/>
          <w:lang w:eastAsia="en-US"/>
        </w:rPr>
        <w:t>литературы</w:t>
      </w:r>
    </w:p>
    <w:p w:rsidR="002133D4" w:rsidRDefault="002133D4" w:rsidP="002133D4">
      <w:pPr>
        <w:widowControl w:val="0"/>
        <w:tabs>
          <w:tab w:val="left" w:pos="10348"/>
        </w:tabs>
        <w:autoSpaceDE w:val="0"/>
        <w:autoSpaceDN w:val="0"/>
        <w:spacing w:after="0" w:line="240" w:lineRule="auto"/>
        <w:ind w:left="0" w:right="2" w:firstLine="0"/>
        <w:jc w:val="right"/>
        <w:rPr>
          <w:rFonts w:eastAsia="Calibri"/>
          <w:sz w:val="24"/>
          <w:szCs w:val="24"/>
          <w:lang w:eastAsia="en-US"/>
        </w:rPr>
      </w:pPr>
    </w:p>
    <w:p w:rsidR="002133D4" w:rsidRDefault="002133D4" w:rsidP="002133D4">
      <w:pPr>
        <w:widowControl w:val="0"/>
        <w:tabs>
          <w:tab w:val="left" w:pos="10348"/>
        </w:tabs>
        <w:autoSpaceDE w:val="0"/>
        <w:autoSpaceDN w:val="0"/>
        <w:spacing w:after="0" w:line="240" w:lineRule="auto"/>
        <w:ind w:left="0" w:right="2" w:firstLine="0"/>
        <w:jc w:val="right"/>
        <w:rPr>
          <w:rFonts w:eastAsia="Calibri"/>
          <w:sz w:val="24"/>
          <w:szCs w:val="24"/>
          <w:lang w:eastAsia="en-US"/>
        </w:rPr>
      </w:pPr>
    </w:p>
    <w:p w:rsidR="002133D4" w:rsidRDefault="002133D4" w:rsidP="002133D4">
      <w:pPr>
        <w:widowControl w:val="0"/>
        <w:tabs>
          <w:tab w:val="left" w:pos="10348"/>
        </w:tabs>
        <w:autoSpaceDE w:val="0"/>
        <w:autoSpaceDN w:val="0"/>
        <w:spacing w:after="0" w:line="240" w:lineRule="auto"/>
        <w:ind w:left="0" w:right="2" w:firstLine="0"/>
        <w:jc w:val="right"/>
        <w:rPr>
          <w:rFonts w:eastAsia="Calibri"/>
          <w:sz w:val="24"/>
          <w:szCs w:val="24"/>
          <w:lang w:eastAsia="en-US"/>
        </w:rPr>
      </w:pPr>
    </w:p>
    <w:p w:rsidR="002133D4" w:rsidRDefault="002133D4" w:rsidP="002133D4">
      <w:pPr>
        <w:widowControl w:val="0"/>
        <w:tabs>
          <w:tab w:val="left" w:pos="10348"/>
        </w:tabs>
        <w:autoSpaceDE w:val="0"/>
        <w:autoSpaceDN w:val="0"/>
        <w:spacing w:after="0" w:line="240" w:lineRule="auto"/>
        <w:ind w:left="0" w:right="2" w:firstLine="0"/>
        <w:jc w:val="right"/>
        <w:rPr>
          <w:rFonts w:eastAsia="Calibri"/>
          <w:sz w:val="24"/>
          <w:szCs w:val="24"/>
          <w:lang w:eastAsia="en-US"/>
        </w:rPr>
      </w:pPr>
      <w:r>
        <w:rPr>
          <w:rFonts w:eastAsia="Calibri"/>
          <w:sz w:val="24"/>
          <w:szCs w:val="24"/>
          <w:lang w:eastAsia="en-US"/>
        </w:rPr>
        <w:t xml:space="preserve">  </w:t>
      </w:r>
    </w:p>
    <w:p w:rsidR="00113A59" w:rsidRPr="002133D4" w:rsidRDefault="00113A59" w:rsidP="002133D4">
      <w:pPr>
        <w:widowControl w:val="0"/>
        <w:tabs>
          <w:tab w:val="left" w:pos="10348"/>
        </w:tabs>
        <w:autoSpaceDE w:val="0"/>
        <w:autoSpaceDN w:val="0"/>
        <w:spacing w:after="0" w:line="240" w:lineRule="auto"/>
        <w:ind w:left="0" w:right="2" w:firstLine="0"/>
        <w:jc w:val="center"/>
        <w:rPr>
          <w:rFonts w:eastAsia="Calibri"/>
          <w:sz w:val="24"/>
          <w:szCs w:val="24"/>
          <w:lang w:eastAsia="en-US"/>
        </w:rPr>
      </w:pPr>
      <w:r w:rsidRPr="00113A59">
        <w:rPr>
          <w:color w:val="auto"/>
          <w:sz w:val="24"/>
          <w:szCs w:val="24"/>
          <w:lang w:eastAsia="en-US"/>
        </w:rPr>
        <w:t>с.Красногорское</w:t>
      </w:r>
    </w:p>
    <w:p w:rsidR="002133D4" w:rsidRDefault="00113A59" w:rsidP="002133D4">
      <w:pPr>
        <w:widowControl w:val="0"/>
        <w:tabs>
          <w:tab w:val="left" w:pos="10348"/>
        </w:tabs>
        <w:autoSpaceDE w:val="0"/>
        <w:autoSpaceDN w:val="0"/>
        <w:spacing w:after="0" w:line="240" w:lineRule="auto"/>
        <w:ind w:left="0" w:right="2" w:firstLine="0"/>
        <w:jc w:val="left"/>
        <w:rPr>
          <w:color w:val="auto"/>
          <w:sz w:val="24"/>
          <w:szCs w:val="24"/>
          <w:lang w:eastAsia="en-US"/>
        </w:rPr>
      </w:pPr>
      <w:r>
        <w:rPr>
          <w:color w:val="auto"/>
          <w:sz w:val="24"/>
          <w:szCs w:val="24"/>
          <w:lang w:eastAsia="en-US"/>
        </w:rPr>
        <w:t xml:space="preserve">                                        </w:t>
      </w:r>
      <w:r w:rsidR="00A70B50">
        <w:rPr>
          <w:color w:val="auto"/>
          <w:sz w:val="24"/>
          <w:szCs w:val="24"/>
          <w:lang w:eastAsia="en-US"/>
        </w:rPr>
        <w:t xml:space="preserve">                            2024 </w:t>
      </w:r>
      <w:bookmarkStart w:id="0" w:name="_GoBack"/>
      <w:bookmarkEnd w:id="0"/>
      <w:r>
        <w:rPr>
          <w:color w:val="auto"/>
          <w:sz w:val="24"/>
          <w:szCs w:val="24"/>
          <w:lang w:eastAsia="en-US"/>
        </w:rPr>
        <w:t>г.</w:t>
      </w:r>
      <w:bookmarkStart w:id="1" w:name="_Toc144366639"/>
    </w:p>
    <w:p w:rsidR="00B91F20" w:rsidRDefault="002133D4" w:rsidP="002133D4">
      <w:pPr>
        <w:widowControl w:val="0"/>
        <w:tabs>
          <w:tab w:val="left" w:pos="10348"/>
        </w:tabs>
        <w:autoSpaceDE w:val="0"/>
        <w:autoSpaceDN w:val="0"/>
        <w:spacing w:after="0" w:line="240" w:lineRule="auto"/>
        <w:ind w:left="0" w:right="2" w:firstLine="0"/>
        <w:jc w:val="left"/>
        <w:rPr>
          <w:color w:val="auto"/>
          <w:sz w:val="24"/>
          <w:szCs w:val="24"/>
          <w:lang w:eastAsia="en-US"/>
        </w:rPr>
      </w:pPr>
      <w:r>
        <w:rPr>
          <w:color w:val="auto"/>
          <w:sz w:val="24"/>
          <w:szCs w:val="24"/>
          <w:lang w:eastAsia="en-US"/>
        </w:rPr>
        <w:t xml:space="preserve">                              </w:t>
      </w:r>
    </w:p>
    <w:p w:rsidR="00B91F20" w:rsidRDefault="00B91F20" w:rsidP="002133D4">
      <w:pPr>
        <w:widowControl w:val="0"/>
        <w:tabs>
          <w:tab w:val="left" w:pos="10348"/>
        </w:tabs>
        <w:autoSpaceDE w:val="0"/>
        <w:autoSpaceDN w:val="0"/>
        <w:spacing w:after="0" w:line="240" w:lineRule="auto"/>
        <w:ind w:left="0" w:right="2" w:firstLine="0"/>
        <w:jc w:val="left"/>
        <w:rPr>
          <w:color w:val="auto"/>
          <w:sz w:val="24"/>
          <w:szCs w:val="24"/>
          <w:lang w:eastAsia="en-US"/>
        </w:rPr>
      </w:pPr>
    </w:p>
    <w:p w:rsidR="00B91F20" w:rsidRDefault="00B91F20" w:rsidP="002133D4">
      <w:pPr>
        <w:widowControl w:val="0"/>
        <w:tabs>
          <w:tab w:val="left" w:pos="10348"/>
        </w:tabs>
        <w:autoSpaceDE w:val="0"/>
        <w:autoSpaceDN w:val="0"/>
        <w:spacing w:after="0" w:line="240" w:lineRule="auto"/>
        <w:ind w:left="0" w:right="2" w:firstLine="0"/>
        <w:jc w:val="left"/>
        <w:rPr>
          <w:color w:val="auto"/>
          <w:sz w:val="24"/>
          <w:szCs w:val="24"/>
          <w:lang w:eastAsia="en-US"/>
        </w:rPr>
      </w:pPr>
    </w:p>
    <w:p w:rsidR="00B91F20" w:rsidRDefault="00B91F20" w:rsidP="002133D4">
      <w:pPr>
        <w:widowControl w:val="0"/>
        <w:tabs>
          <w:tab w:val="left" w:pos="10348"/>
        </w:tabs>
        <w:autoSpaceDE w:val="0"/>
        <w:autoSpaceDN w:val="0"/>
        <w:spacing w:after="0" w:line="240" w:lineRule="auto"/>
        <w:ind w:left="0" w:right="2" w:firstLine="0"/>
        <w:jc w:val="left"/>
        <w:rPr>
          <w:color w:val="auto"/>
          <w:sz w:val="24"/>
          <w:szCs w:val="24"/>
          <w:lang w:eastAsia="en-US"/>
        </w:rPr>
      </w:pPr>
    </w:p>
    <w:p w:rsidR="00917ACD" w:rsidRPr="00B91F20" w:rsidRDefault="00B91F20" w:rsidP="002133D4">
      <w:pPr>
        <w:widowControl w:val="0"/>
        <w:tabs>
          <w:tab w:val="left" w:pos="10348"/>
        </w:tabs>
        <w:autoSpaceDE w:val="0"/>
        <w:autoSpaceDN w:val="0"/>
        <w:spacing w:after="0" w:line="240" w:lineRule="auto"/>
        <w:ind w:left="0" w:right="2" w:firstLine="0"/>
        <w:jc w:val="left"/>
        <w:rPr>
          <w:b/>
          <w:color w:val="auto"/>
          <w:sz w:val="24"/>
          <w:szCs w:val="24"/>
          <w:lang w:eastAsia="en-US"/>
        </w:rPr>
      </w:pPr>
      <w:r>
        <w:rPr>
          <w:color w:val="auto"/>
          <w:sz w:val="24"/>
          <w:szCs w:val="24"/>
          <w:lang w:eastAsia="en-US"/>
        </w:rPr>
        <w:t xml:space="preserve">                                </w:t>
      </w:r>
      <w:r w:rsidR="002133D4">
        <w:rPr>
          <w:color w:val="auto"/>
          <w:sz w:val="24"/>
          <w:szCs w:val="24"/>
          <w:lang w:eastAsia="en-US"/>
        </w:rPr>
        <w:t xml:space="preserve">  </w:t>
      </w:r>
      <w:r w:rsidR="00DD5909" w:rsidRPr="00B91F20">
        <w:rPr>
          <w:b/>
        </w:rPr>
        <w:t>ПОЯСНИТЕЛЬНАЯ ЗАПИСКА</w:t>
      </w:r>
      <w:bookmarkEnd w:id="1"/>
    </w:p>
    <w:p w:rsidR="00917ACD" w:rsidRDefault="00DD5909">
      <w:pPr>
        <w:ind w:firstLine="708"/>
      </w:pPr>
      <w:r>
        <w:t xml:space="preserve">Рабочая программа по учебному предмету «Русский язык»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w:t>
      </w:r>
    </w:p>
    <w:p w:rsidR="00917ACD" w:rsidRDefault="00DD5909">
      <w:pPr>
        <w:spacing w:after="159" w:line="240" w:lineRule="auto"/>
        <w:ind w:firstLine="0"/>
      </w:pPr>
      <w:r>
        <w:t xml:space="preserve">Министерства просвещения России от 24.11.2022г. № 1026 </w:t>
      </w:r>
    </w:p>
    <w:p w:rsidR="00917ACD" w:rsidRDefault="00126AB1">
      <w:pPr>
        <w:spacing w:after="215" w:line="240" w:lineRule="auto"/>
        <w:ind w:left="0" w:firstLine="0"/>
        <w:jc w:val="left"/>
      </w:pPr>
      <w:hyperlink r:id="rId8">
        <w:r w:rsidR="00DD5909">
          <w:t>(</w:t>
        </w:r>
      </w:hyperlink>
      <w:hyperlink r:id="rId9">
        <w:r w:rsidR="00DD5909">
          <w:rPr>
            <w:color w:val="000080"/>
            <w:u w:val="single" w:color="000080"/>
          </w:rPr>
          <w:t>https://clck.ru/33NMkR</w:t>
        </w:r>
      </w:hyperlink>
      <w:hyperlink r:id="rId10">
        <w:r w:rsidR="00DD5909">
          <w:t>)</w:t>
        </w:r>
      </w:hyperlink>
      <w:r w:rsidR="00DD5909">
        <w:t xml:space="preserve">.  </w:t>
      </w:r>
    </w:p>
    <w:p w:rsidR="00917ACD" w:rsidRDefault="00DD5909">
      <w:pPr>
        <w:ind w:firstLine="708"/>
      </w:pPr>
      <w:r>
        <w:t xml:space="preserve">Рабочая программа по учебному предмету «Русский язык» адресована обучающимся с легкой умственной отсталостью (интеллектуальными нарушениями), вариант 1, с учетом реализации их особых образовательных потребностей, а также индивидуальных особенностей и возможностей. </w:t>
      </w:r>
    </w:p>
    <w:p w:rsidR="00917ACD" w:rsidRDefault="00DD5909">
      <w:pPr>
        <w:spacing w:after="225" w:line="240" w:lineRule="auto"/>
        <w:ind w:left="10" w:right="74" w:hanging="10"/>
        <w:jc w:val="right"/>
      </w:pPr>
      <w:r>
        <w:t xml:space="preserve">Учебный предмет «Русский язык» относится к предметной области </w:t>
      </w:r>
    </w:p>
    <w:p w:rsidR="00917ACD" w:rsidRDefault="00DD5909">
      <w:pPr>
        <w:ind w:firstLine="0"/>
      </w:pPr>
      <w:r>
        <w:t xml:space="preserve">«Язык и речевая практика» и является обязательной частью учебного плана.  </w:t>
      </w:r>
    </w:p>
    <w:p w:rsidR="00917ACD" w:rsidRDefault="00DD5909">
      <w:pPr>
        <w:ind w:firstLine="708"/>
      </w:pPr>
      <w:r>
        <w:t xml:space="preserve">В соответствии с учебным планом рабочая программа по учебному предмету «Русский язык» в 9 классе рассчитана на 34 учебные недели и составляет 136 часов в год (4 часа в неделю). </w:t>
      </w:r>
    </w:p>
    <w:p w:rsidR="00917ACD" w:rsidRDefault="00DD5909">
      <w:pPr>
        <w:ind w:firstLine="708"/>
      </w:pPr>
      <w:r>
        <w:t xml:space="preserve"> ФАООП УО (вариант 1) определяет цель и задачи учебного предмета «Русский язык». </w:t>
      </w:r>
    </w:p>
    <w:p w:rsidR="00917ACD" w:rsidRDefault="00DD5909">
      <w:pPr>
        <w:ind w:firstLine="708"/>
      </w:pPr>
      <w:r>
        <w:t xml:space="preserve">Цель обучения – развитие коммуникативно – речевых навыков и коррекция недостатков мыслительной деятельности Задачи: </w:t>
      </w:r>
    </w:p>
    <w:p w:rsidR="00917ACD" w:rsidRDefault="00DD5909">
      <w:r>
        <w:rPr>
          <w:rFonts w:ascii="Segoe UI Symbol" w:eastAsia="Segoe UI Symbol" w:hAnsi="Segoe UI Symbol" w:cs="Segoe UI Symbol"/>
        </w:rPr>
        <w:t>−</w:t>
      </w:r>
      <w:r>
        <w:t xml:space="preserve">расширение представлений о языке как важнейшем средстве человеческого общения; </w:t>
      </w:r>
    </w:p>
    <w:p w:rsidR="00917ACD" w:rsidRDefault="00DD5909">
      <w:r>
        <w:rPr>
          <w:rFonts w:ascii="Segoe UI Symbol" w:eastAsia="Segoe UI Symbol" w:hAnsi="Segoe UI Symbol" w:cs="Segoe UI Symbol"/>
        </w:rPr>
        <w:t>−</w:t>
      </w:r>
      <w:r>
        <w:t xml:space="preserve">ознакомление с некоторыми грамматическими понятиями и формирование на этой основе грамматических знаний и умений; </w:t>
      </w:r>
    </w:p>
    <w:p w:rsidR="00917ACD" w:rsidRDefault="00DD5909">
      <w:pPr>
        <w:spacing w:after="0"/>
      </w:pPr>
      <w:r>
        <w:rPr>
          <w:rFonts w:ascii="Segoe UI Symbol" w:eastAsia="Segoe UI Symbol" w:hAnsi="Segoe UI Symbol" w:cs="Segoe UI Symbol"/>
        </w:rPr>
        <w:lastRenderedPageBreak/>
        <w:t>−</w:t>
      </w:r>
      <w:r>
        <w:t xml:space="preserve">использование усвоенных грамматико-орфографических знаний и умений для решения практических (коммуникативно-речевых) задач; </w:t>
      </w:r>
    </w:p>
    <w:p w:rsidR="00917ACD" w:rsidRDefault="00DD5909">
      <w:pPr>
        <w:spacing w:line="240" w:lineRule="auto"/>
        <w:ind w:left="427" w:firstLine="0"/>
      </w:pPr>
      <w:r>
        <w:rPr>
          <w:rFonts w:ascii="Segoe UI Symbol" w:eastAsia="Segoe UI Symbol" w:hAnsi="Segoe UI Symbol" w:cs="Segoe UI Symbol"/>
        </w:rPr>
        <w:t>−</w:t>
      </w:r>
      <w:r>
        <w:t xml:space="preserve">развитие положительных качеств и свойств личности. </w:t>
      </w:r>
    </w:p>
    <w:p w:rsidR="00917ACD" w:rsidRDefault="00DD5909">
      <w:pPr>
        <w:ind w:firstLine="708"/>
      </w:pPr>
      <w:r>
        <w:t xml:space="preserve">Рабочая программа по учебному предмету «Русский язык» в 9 классе определяет следующие задачи. </w:t>
      </w:r>
    </w:p>
    <w:p w:rsidR="00917ACD" w:rsidRDefault="00DD5909">
      <w:r>
        <w:rPr>
          <w:rFonts w:ascii="Segoe UI Symbol" w:eastAsia="Segoe UI Symbol" w:hAnsi="Segoe UI Symbol" w:cs="Segoe UI Symbol"/>
        </w:rPr>
        <w:t>−</w:t>
      </w:r>
      <w:r>
        <w:t xml:space="preserve">совершенствование умения дифференцировать части слова по существенным признакам; </w:t>
      </w:r>
    </w:p>
    <w:p w:rsidR="00917ACD" w:rsidRDefault="00DD5909">
      <w:pPr>
        <w:spacing w:line="240" w:lineRule="auto"/>
        <w:ind w:left="427" w:firstLine="0"/>
      </w:pPr>
      <w:r>
        <w:rPr>
          <w:rFonts w:ascii="Segoe UI Symbol" w:eastAsia="Segoe UI Symbol" w:hAnsi="Segoe UI Symbol" w:cs="Segoe UI Symbol"/>
        </w:rPr>
        <w:t>−</w:t>
      </w:r>
      <w:r>
        <w:t xml:space="preserve">повторение грамматических признаков изученных частей речи; </w:t>
      </w:r>
    </w:p>
    <w:p w:rsidR="00917ACD" w:rsidRDefault="00DD5909">
      <w:r>
        <w:rPr>
          <w:rFonts w:ascii="Segoe UI Symbol" w:eastAsia="Segoe UI Symbol" w:hAnsi="Segoe UI Symbol" w:cs="Segoe UI Symbol"/>
        </w:rPr>
        <w:t>−</w:t>
      </w:r>
      <w:r>
        <w:t xml:space="preserve">совершенствование умения дифференцировать слова, относящиеся к различным частям речи по существенным признакам; </w:t>
      </w:r>
    </w:p>
    <w:p w:rsidR="00917ACD" w:rsidRDefault="00DD5909">
      <w:r>
        <w:rPr>
          <w:rFonts w:ascii="Segoe UI Symbol" w:eastAsia="Segoe UI Symbol" w:hAnsi="Segoe UI Symbol" w:cs="Segoe UI Symbol"/>
        </w:rPr>
        <w:t>−</w:t>
      </w:r>
      <w:r>
        <w:t xml:space="preserve">развитие умения пользоваться орфографическим словарём, для уточнения написания слов; </w:t>
      </w:r>
    </w:p>
    <w:p w:rsidR="00917ACD" w:rsidRDefault="00DD5909">
      <w:r>
        <w:rPr>
          <w:rFonts w:ascii="Segoe UI Symbol" w:eastAsia="Segoe UI Symbol" w:hAnsi="Segoe UI Symbol" w:cs="Segoe UI Symbol"/>
        </w:rPr>
        <w:t>−</w:t>
      </w:r>
      <w:r>
        <w:t xml:space="preserve">совершенствование умения находить главные и второстепенные члены предложения; </w:t>
      </w:r>
    </w:p>
    <w:p w:rsidR="00917ACD" w:rsidRDefault="00DD5909">
      <w:r>
        <w:rPr>
          <w:rFonts w:ascii="Segoe UI Symbol" w:eastAsia="Segoe UI Symbol" w:hAnsi="Segoe UI Symbol" w:cs="Segoe UI Symbol"/>
        </w:rPr>
        <w:t>−</w:t>
      </w:r>
      <w:r>
        <w:t xml:space="preserve">совершенствование умения составлять и различать предложения разные по интонации; </w:t>
      </w:r>
    </w:p>
    <w:p w:rsidR="00917ACD" w:rsidRDefault="00DD5909">
      <w:pPr>
        <w:spacing w:line="240" w:lineRule="auto"/>
        <w:ind w:left="427" w:firstLine="0"/>
      </w:pPr>
      <w:r>
        <w:rPr>
          <w:rFonts w:ascii="Segoe UI Symbol" w:eastAsia="Segoe UI Symbol" w:hAnsi="Segoe UI Symbol" w:cs="Segoe UI Symbol"/>
        </w:rPr>
        <w:t>−</w:t>
      </w:r>
      <w:r>
        <w:t xml:space="preserve">развитие умения оформлять различные виды деловых бумаг; </w:t>
      </w:r>
    </w:p>
    <w:p w:rsidR="00917ACD" w:rsidRDefault="00DD5909">
      <w:pPr>
        <w:spacing w:after="225" w:line="240" w:lineRule="auto"/>
        <w:ind w:left="10" w:right="74" w:hanging="10"/>
        <w:jc w:val="right"/>
      </w:pPr>
      <w:r>
        <w:rPr>
          <w:rFonts w:ascii="Segoe UI Symbol" w:eastAsia="Segoe UI Symbol" w:hAnsi="Segoe UI Symbol" w:cs="Segoe UI Symbol"/>
        </w:rPr>
        <w:t>−</w:t>
      </w:r>
      <w:r>
        <w:t xml:space="preserve">формирование умения различать простые и составные числительные; </w:t>
      </w:r>
    </w:p>
    <w:p w:rsidR="00917ACD" w:rsidRDefault="00DD5909">
      <w:r>
        <w:rPr>
          <w:rFonts w:ascii="Segoe UI Symbol" w:eastAsia="Segoe UI Symbol" w:hAnsi="Segoe UI Symbol" w:cs="Segoe UI Symbol"/>
        </w:rPr>
        <w:t>−</w:t>
      </w:r>
      <w:r>
        <w:t xml:space="preserve">формирование умения писать числительные с мягким знаком на конце и в середине слова; </w:t>
      </w:r>
    </w:p>
    <w:p w:rsidR="00917ACD" w:rsidRDefault="00DD5909">
      <w:r>
        <w:rPr>
          <w:rFonts w:ascii="Segoe UI Symbol" w:eastAsia="Segoe UI Symbol" w:hAnsi="Segoe UI Symbol" w:cs="Segoe UI Symbol"/>
        </w:rPr>
        <w:t>−</w:t>
      </w:r>
      <w:r>
        <w:t xml:space="preserve">совершенствование умения написания изложения, повествовательных текстов и текстов с элементами описания и рассуждения; </w:t>
      </w:r>
    </w:p>
    <w:p w:rsidR="00917ACD" w:rsidRDefault="00DD5909">
      <w:r>
        <w:rPr>
          <w:rFonts w:ascii="Segoe UI Symbol" w:eastAsia="Segoe UI Symbol" w:hAnsi="Segoe UI Symbol" w:cs="Segoe UI Symbol"/>
        </w:rPr>
        <w:lastRenderedPageBreak/>
        <w:t>−</w:t>
      </w:r>
      <w:r>
        <w:t xml:space="preserve">воспитание интереса к русскому языку и стремление использовать знания в повседневной жизни. </w:t>
      </w:r>
    </w:p>
    <w:p w:rsidR="00D25057" w:rsidRDefault="00D25057" w:rsidP="00D25057">
      <w:r>
        <w:t>ФОРМЫ УЧЁТА РАБОЧЕЙ ПРОГРАММЫ ВОСПИТАНИЯ</w:t>
      </w:r>
    </w:p>
    <w:p w:rsidR="00D25057" w:rsidRDefault="00D25057" w:rsidP="00D25057">
      <w:r>
        <w:t>Реализация школьными педагогами воспитательного потенциала урока предполагает следующее:</w:t>
      </w:r>
    </w:p>
    <w:p w:rsidR="00D25057" w:rsidRDefault="00D25057" w:rsidP="00D25057">
      <w:r>
        <w:t>•</w:t>
      </w:r>
      <w:r>
        <w:tab/>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D25057" w:rsidRDefault="00D25057" w:rsidP="00D25057">
      <w:r>
        <w:t>•</w:t>
      </w:r>
      <w:r>
        <w:tab/>
        <w:t xml:space="preserve">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rsidR="00D25057" w:rsidRDefault="00D25057" w:rsidP="00D25057">
      <w:r>
        <w:t>•</w:t>
      </w:r>
      <w:r>
        <w:tab/>
        <w:t xml:space="preserve">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D25057" w:rsidRDefault="00D25057" w:rsidP="00D25057">
      <w:r>
        <w:t>•</w:t>
      </w:r>
      <w:r>
        <w:tab/>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D25057" w:rsidRDefault="00D25057" w:rsidP="00D25057">
      <w:r>
        <w:t>•</w:t>
      </w:r>
      <w:r>
        <w:tab/>
        <w:t xml:space="preserve">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w:t>
      </w:r>
      <w:r>
        <w:lastRenderedPageBreak/>
        <w:t xml:space="preserve">групповой работы или работы в парах, которые учат школьников командной работе и взаимодействию с другими детьми; </w:t>
      </w:r>
    </w:p>
    <w:p w:rsidR="00D25057" w:rsidRDefault="00D25057" w:rsidP="00D25057">
      <w:r>
        <w:t>•</w:t>
      </w:r>
      <w:r>
        <w:tab/>
        <w:t xml:space="preserve">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D25057" w:rsidRDefault="00D25057" w:rsidP="00D25057">
      <w:r>
        <w:t>•</w:t>
      </w:r>
      <w:r>
        <w:tab/>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D25057" w:rsidRDefault="00D25057" w:rsidP="00D25057">
      <w:r>
        <w:t>•</w:t>
      </w:r>
      <w:r>
        <w:tab/>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D25057" w:rsidRDefault="00D25057" w:rsidP="00D25057">
      <w:r>
        <w:t>Конкретизация общей цели воспитания применительно к возрастным особенностям школьников позволяет выделить в ней следующие целевые приоритеты, соответствующие трем уровням общего образования:</w:t>
      </w:r>
    </w:p>
    <w:p w:rsidR="00D25057" w:rsidRDefault="00D25057" w:rsidP="00D25057">
      <w:r>
        <w:t>В воспитании детей подросткового возраста (уровень основного общего образования) таким приоритетом является создание благоприятных условий для развития социально значимых отношений школьников, и, прежде всего, ценностных отношений:</w:t>
      </w:r>
    </w:p>
    <w:p w:rsidR="00D25057" w:rsidRDefault="00D25057" w:rsidP="00D25057">
      <w:r>
        <w:t>- к семье как главной опоре в жизни человека и источнику его счастья;</w:t>
      </w:r>
    </w:p>
    <w:p w:rsidR="00D25057" w:rsidRDefault="00D25057" w:rsidP="00D25057">
      <w:r>
        <w:lastRenderedPageBreak/>
        <w:t xml:space="preserve">-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D25057" w:rsidRDefault="00D25057" w:rsidP="00D25057">
      <w:r>
        <w:t xml:space="preserve">-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
    <w:p w:rsidR="00D25057" w:rsidRDefault="00D25057" w:rsidP="00D25057">
      <w:r>
        <w:t xml:space="preserve">- к природе как источнику жизни на Земле, основе самого ее существования, нуждающейся в защите и постоянном внимании со стороны человека; </w:t>
      </w:r>
    </w:p>
    <w:p w:rsidR="00D25057" w:rsidRDefault="00D25057" w:rsidP="00D25057">
      <w:r>
        <w:t>- 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D25057" w:rsidRDefault="00D25057" w:rsidP="00D25057">
      <w:r>
        <w:t xml:space="preserve">- к знаниям как интеллектуальному ресурсу, обеспечивающему будущее человека, как результату кропотливого, но увлекательного учебного труда; </w:t>
      </w:r>
    </w:p>
    <w:p w:rsidR="00D25057" w:rsidRDefault="00D25057" w:rsidP="00D25057">
      <w:r>
        <w:t>- 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D25057" w:rsidRDefault="00D25057" w:rsidP="00D25057">
      <w:r>
        <w:t>- к здоровью как залогу долгой и активной жизни человека, его хорошего настроения и оптимистичного взгляда на мир;</w:t>
      </w:r>
    </w:p>
    <w:p w:rsidR="00D25057" w:rsidRDefault="00D25057" w:rsidP="00D25057">
      <w:r>
        <w:t>- к окружающим людям как безусловной и абсолютной ценности, как равноправным социальным партнерам, с которыми необходимо выстраивать доброжелательные и взаимоподдерживающие отношения, дающие человеку радость общения и позволяющие избегать чувства одиночества;</w:t>
      </w:r>
    </w:p>
    <w:p w:rsidR="00D25057" w:rsidRDefault="00D25057" w:rsidP="00D25057">
      <w:r>
        <w:t xml:space="preserve">- к самим себе как хозяевам своей судьбы, самоопределяющимся и самореализующимся личностям, отвечающим за свое собственное будущее. </w:t>
      </w:r>
    </w:p>
    <w:p w:rsidR="00D25057" w:rsidRDefault="00D25057" w:rsidP="00D25057">
      <w:r>
        <w:lastRenderedPageBreak/>
        <w:t>Данный ценностный аспект человеческой жизни чрезвычайно важен для личностного развития школьника, так как именно ценности во многом определяют его жизненные цели, его поступки, его повседневную жизнь. Выделение данного приоритета в воспитании школьников, обучающихся на ступени основного общего образования, связано с особенностями детей подросткового возраста: с их стремлением утвердить себя как личность в системе отношений, свойственных взрослому миру. В этом возрасте особую значимость для детей приобретает становление их собственной жизненной позиции, собственных ценностных ориентаций. Подростковый возраст – наиболее удачный возраст для развития социально значимых отношений школьников.</w:t>
      </w:r>
    </w:p>
    <w:p w:rsidR="00D25057" w:rsidRDefault="00D25057"/>
    <w:p w:rsidR="00917ACD" w:rsidRDefault="00DD5909">
      <w:pPr>
        <w:pStyle w:val="2"/>
        <w:ind w:right="610"/>
      </w:pPr>
      <w:r>
        <w:t xml:space="preserve">Планируемые результаты освоения рабочей программы  по учебному предмету «Русский язык» в 9 классе </w:t>
      </w:r>
    </w:p>
    <w:p w:rsidR="00917ACD" w:rsidRDefault="00DD5909">
      <w:pPr>
        <w:spacing w:after="476" w:line="243" w:lineRule="auto"/>
        <w:ind w:left="370" w:right="-15" w:hanging="10"/>
        <w:jc w:val="left"/>
      </w:pPr>
      <w:r>
        <w:rPr>
          <w:b/>
        </w:rPr>
        <w:t xml:space="preserve">Личностные результаты: </w:t>
      </w:r>
    </w:p>
    <w:p w:rsidR="00917ACD" w:rsidRDefault="00DD5909">
      <w:pPr>
        <w:spacing w:after="0"/>
      </w:pPr>
      <w:r>
        <w:rPr>
          <w:rFonts w:ascii="Segoe UI Symbol" w:eastAsia="Segoe UI Symbol" w:hAnsi="Segoe UI Symbol" w:cs="Segoe UI Symbol"/>
        </w:rPr>
        <w:t>−</w:t>
      </w:r>
      <w:r>
        <w:t xml:space="preserve">сформированность адекватных представлений о собственных возможностях, о насущно необходимом жизнеобеспечении; </w:t>
      </w:r>
    </w:p>
    <w:p w:rsidR="00917ACD" w:rsidRDefault="00DD5909">
      <w:pPr>
        <w:ind w:right="81"/>
      </w:pPr>
      <w:r>
        <w:rPr>
          <w:rFonts w:ascii="Segoe UI Symbol" w:eastAsia="Segoe UI Symbol" w:hAnsi="Segoe UI Symbol" w:cs="Segoe UI Symbol"/>
        </w:rPr>
        <w:t>−</w:t>
      </w:r>
      <w:r>
        <w:t xml:space="preserve">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 </w:t>
      </w:r>
    </w:p>
    <w:p w:rsidR="00917ACD" w:rsidRDefault="00DD5909">
      <w:pPr>
        <w:spacing w:line="240" w:lineRule="auto"/>
        <w:ind w:left="427" w:firstLine="0"/>
      </w:pPr>
      <w:r>
        <w:rPr>
          <w:rFonts w:ascii="Segoe UI Symbol" w:eastAsia="Segoe UI Symbol" w:hAnsi="Segoe UI Symbol" w:cs="Segoe UI Symbol"/>
        </w:rPr>
        <w:t>−</w:t>
      </w:r>
      <w:r>
        <w:t xml:space="preserve">воспитание эстетических потребностей, ценностей и чувств; </w:t>
      </w:r>
    </w:p>
    <w:p w:rsidR="00917ACD" w:rsidRDefault="00DD5909">
      <w:pPr>
        <w:ind w:right="142"/>
      </w:pPr>
      <w:r>
        <w:rPr>
          <w:rFonts w:ascii="Segoe UI Symbol" w:eastAsia="Segoe UI Symbol" w:hAnsi="Segoe UI Symbol" w:cs="Segoe UI Symbol"/>
        </w:rPr>
        <w:t>−</w:t>
      </w:r>
      <w:r>
        <w:t xml:space="preserve">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 </w:t>
      </w:r>
    </w:p>
    <w:p w:rsidR="00917ACD" w:rsidRDefault="00DD5909">
      <w:r>
        <w:rPr>
          <w:rFonts w:ascii="Segoe UI Symbol" w:eastAsia="Segoe UI Symbol" w:hAnsi="Segoe UI Symbol" w:cs="Segoe UI Symbol"/>
        </w:rPr>
        <w:lastRenderedPageBreak/>
        <w:t>−</w:t>
      </w:r>
      <w:r>
        <w:t xml:space="preserve">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917ACD" w:rsidRDefault="00DD5909">
      <w:r>
        <w:rPr>
          <w:rFonts w:ascii="Segoe UI Symbol" w:eastAsia="Segoe UI Symbol" w:hAnsi="Segoe UI Symbol" w:cs="Segoe UI Symbol"/>
        </w:rPr>
        <w:t>−</w:t>
      </w:r>
      <w:r>
        <w:t xml:space="preserve">сформированность навыков сотрудничества с взрослыми и сверстниками в разных социальных ситуациях; </w:t>
      </w:r>
    </w:p>
    <w:p w:rsidR="00917ACD" w:rsidRDefault="00DD5909">
      <w:pPr>
        <w:ind w:right="79"/>
      </w:pPr>
      <w:r>
        <w:rPr>
          <w:rFonts w:ascii="Segoe UI Symbol" w:eastAsia="Segoe UI Symbol" w:hAnsi="Segoe UI Symbol" w:cs="Segoe UI Symbol"/>
        </w:rPr>
        <w:t>−</w:t>
      </w:r>
      <w:r>
        <w:t xml:space="preserve">способность к осмыслению социального окружения, своего места в нем, принятие соответствующих возрасту ценностей и социальных ролей; </w:t>
      </w:r>
      <w:r>
        <w:rPr>
          <w:rFonts w:ascii="Segoe UI Symbol" w:eastAsia="Segoe UI Symbol" w:hAnsi="Segoe UI Symbol" w:cs="Segoe UI Symbol"/>
        </w:rPr>
        <w:t>−</w:t>
      </w:r>
      <w:r>
        <w:t xml:space="preserve">проявление готовности к самостоятельной жизни. </w:t>
      </w:r>
    </w:p>
    <w:p w:rsidR="00917ACD" w:rsidRDefault="00DD5909">
      <w:pPr>
        <w:pStyle w:val="2"/>
        <w:ind w:left="1599" w:right="1301"/>
      </w:pPr>
      <w:r>
        <w:t xml:space="preserve">Уровни достижения предметных результатов  по учебному предмету «Русский язык» в 9 классе </w:t>
      </w:r>
    </w:p>
    <w:p w:rsidR="00917ACD" w:rsidRDefault="00DD5909">
      <w:pPr>
        <w:spacing w:after="237" w:line="240" w:lineRule="auto"/>
        <w:ind w:left="703" w:right="-15" w:hanging="10"/>
        <w:jc w:val="left"/>
      </w:pPr>
      <w:r>
        <w:rPr>
          <w:u w:val="single" w:color="000000"/>
        </w:rPr>
        <w:t>Минимальный уровень:</w:t>
      </w:r>
    </w:p>
    <w:p w:rsidR="00917ACD" w:rsidRDefault="00DD5909">
      <w:r>
        <w:rPr>
          <w:rFonts w:ascii="Segoe UI Symbol" w:eastAsia="Segoe UI Symbol" w:hAnsi="Segoe UI Symbol" w:cs="Segoe UI Symbol"/>
        </w:rPr>
        <w:t>−</w:t>
      </w:r>
      <w:r>
        <w:t xml:space="preserve">знать отличительные грамматические признаки основных частей слова;  </w:t>
      </w:r>
    </w:p>
    <w:p w:rsidR="00917ACD" w:rsidRDefault="00DD5909">
      <w:r>
        <w:rPr>
          <w:rFonts w:ascii="Segoe UI Symbol" w:eastAsia="Segoe UI Symbol" w:hAnsi="Segoe UI Symbol" w:cs="Segoe UI Symbol"/>
        </w:rPr>
        <w:t>−</w:t>
      </w:r>
      <w:r>
        <w:t xml:space="preserve">производить разбор слова с опорой на представленный образец, схему, вопросы учителя; </w:t>
      </w:r>
    </w:p>
    <w:p w:rsidR="00917ACD" w:rsidRDefault="00DD5909">
      <w:r>
        <w:rPr>
          <w:rFonts w:ascii="Segoe UI Symbol" w:eastAsia="Segoe UI Symbol" w:hAnsi="Segoe UI Symbol" w:cs="Segoe UI Symbol"/>
        </w:rPr>
        <w:t>−</w:t>
      </w:r>
      <w:r>
        <w:t xml:space="preserve">образовывать слова с новым значением с опорой на образец (с помощью учителя);  </w:t>
      </w:r>
    </w:p>
    <w:p w:rsidR="00917ACD" w:rsidRDefault="00DD5909">
      <w:pPr>
        <w:spacing w:line="240" w:lineRule="auto"/>
        <w:ind w:left="427" w:firstLine="0"/>
      </w:pPr>
      <w:r>
        <w:rPr>
          <w:rFonts w:ascii="Segoe UI Symbol" w:eastAsia="Segoe UI Symbol" w:hAnsi="Segoe UI Symbol" w:cs="Segoe UI Symbol"/>
        </w:rPr>
        <w:t>−</w:t>
      </w:r>
      <w:r>
        <w:t xml:space="preserve">иметь представления о грамматических разрядах слов; </w:t>
      </w:r>
    </w:p>
    <w:p w:rsidR="00917ACD" w:rsidRDefault="00DD5909">
      <w:pPr>
        <w:spacing w:after="0" w:line="240" w:lineRule="auto"/>
        <w:ind w:left="427" w:firstLine="0"/>
      </w:pPr>
      <w:r>
        <w:rPr>
          <w:rFonts w:ascii="Segoe UI Symbol" w:eastAsia="Segoe UI Symbol" w:hAnsi="Segoe UI Symbol" w:cs="Segoe UI Symbol"/>
        </w:rPr>
        <w:t>−</w:t>
      </w:r>
      <w:r>
        <w:t xml:space="preserve"> различать части речи по вопросу и значению;  </w:t>
      </w:r>
    </w:p>
    <w:p w:rsidR="00917ACD" w:rsidRDefault="00DD5909">
      <w:pPr>
        <w:ind w:right="147"/>
      </w:pPr>
      <w:r>
        <w:rPr>
          <w:rFonts w:ascii="Segoe UI Symbol" w:eastAsia="Segoe UI Symbol" w:hAnsi="Segoe UI Symbol" w:cs="Segoe UI Symbol"/>
        </w:rPr>
        <w:t>−</w:t>
      </w:r>
      <w:r>
        <w:t xml:space="preserve">использовать на письме орфографические правила после предварительного разбора текста на основе готового или коллективного составленного алгоритма;  </w:t>
      </w:r>
    </w:p>
    <w:p w:rsidR="00917ACD" w:rsidRDefault="00DD5909">
      <w:r>
        <w:rPr>
          <w:rFonts w:ascii="Segoe UI Symbol" w:eastAsia="Segoe UI Symbol" w:hAnsi="Segoe UI Symbol" w:cs="Segoe UI Symbol"/>
        </w:rPr>
        <w:t>−</w:t>
      </w:r>
      <w:r>
        <w:t xml:space="preserve">составлять различные конструкции предложений (с опорой на представленный образец); </w:t>
      </w:r>
    </w:p>
    <w:p w:rsidR="00917ACD" w:rsidRDefault="00DD5909">
      <w:r>
        <w:rPr>
          <w:rFonts w:ascii="Segoe UI Symbol" w:eastAsia="Segoe UI Symbol" w:hAnsi="Segoe UI Symbol" w:cs="Segoe UI Symbol"/>
        </w:rPr>
        <w:lastRenderedPageBreak/>
        <w:t>−</w:t>
      </w:r>
      <w:r>
        <w:t xml:space="preserve">устанавливать смысловые связи в словосочетании по образцу, вопросам учителя; </w:t>
      </w:r>
    </w:p>
    <w:p w:rsidR="00917ACD" w:rsidRDefault="00DD5909">
      <w:r>
        <w:rPr>
          <w:rFonts w:ascii="Segoe UI Symbol" w:eastAsia="Segoe UI Symbol" w:hAnsi="Segoe UI Symbol" w:cs="Segoe UI Symbol"/>
        </w:rPr>
        <w:t>−</w:t>
      </w:r>
      <w:r>
        <w:t xml:space="preserve">находить главные и второстепенные члены предложения без деления на виды (с помощью учителя);  </w:t>
      </w:r>
    </w:p>
    <w:p w:rsidR="00917ACD" w:rsidRDefault="00DD5909">
      <w:pPr>
        <w:spacing w:line="240" w:lineRule="auto"/>
        <w:ind w:left="427" w:firstLine="0"/>
      </w:pPr>
      <w:r>
        <w:rPr>
          <w:rFonts w:ascii="Segoe UI Symbol" w:eastAsia="Segoe UI Symbol" w:hAnsi="Segoe UI Symbol" w:cs="Segoe UI Symbol"/>
        </w:rPr>
        <w:t>−</w:t>
      </w:r>
      <w:r>
        <w:t xml:space="preserve">уметь находить в тексте однородные члены предложения;  </w:t>
      </w:r>
    </w:p>
    <w:p w:rsidR="00917ACD" w:rsidRDefault="00DD5909">
      <w:pPr>
        <w:spacing w:line="240" w:lineRule="auto"/>
        <w:ind w:left="427" w:firstLine="0"/>
      </w:pPr>
      <w:r>
        <w:rPr>
          <w:rFonts w:ascii="Segoe UI Symbol" w:eastAsia="Segoe UI Symbol" w:hAnsi="Segoe UI Symbol" w:cs="Segoe UI Symbol"/>
        </w:rPr>
        <w:t>−</w:t>
      </w:r>
      <w:r>
        <w:t xml:space="preserve">различать предложения, разные по интонации;  </w:t>
      </w:r>
    </w:p>
    <w:p w:rsidR="00917ACD" w:rsidRDefault="00DD5909">
      <w:r>
        <w:rPr>
          <w:rFonts w:ascii="Segoe UI Symbol" w:eastAsia="Segoe UI Symbol" w:hAnsi="Segoe UI Symbol" w:cs="Segoe UI Symbol"/>
        </w:rPr>
        <w:t>−</w:t>
      </w:r>
      <w:r>
        <w:t xml:space="preserve">находить в тексте предложения, различные по цели высказывания (с помощью учителя);  </w:t>
      </w:r>
    </w:p>
    <w:p w:rsidR="00917ACD" w:rsidRDefault="00DD5909">
      <w:r>
        <w:rPr>
          <w:rFonts w:ascii="Segoe UI Symbol" w:eastAsia="Segoe UI Symbol" w:hAnsi="Segoe UI Symbol" w:cs="Segoe UI Symbol"/>
        </w:rPr>
        <w:t>−</w:t>
      </w:r>
      <w:r>
        <w:t xml:space="preserve">участвовать в обсуждении фактического материала высказывания необходимого для раскрытия его темы и основной мысли;  </w:t>
      </w:r>
    </w:p>
    <w:p w:rsidR="00917ACD" w:rsidRDefault="00DD5909">
      <w:r>
        <w:rPr>
          <w:rFonts w:ascii="Segoe UI Symbol" w:eastAsia="Segoe UI Symbol" w:hAnsi="Segoe UI Symbol" w:cs="Segoe UI Symbol"/>
        </w:rPr>
        <w:t>−</w:t>
      </w:r>
      <w:r>
        <w:t xml:space="preserve">уметь выбирать один заголовок из нескольких предложенных, соответствующих теме текста;  </w:t>
      </w:r>
    </w:p>
    <w:p w:rsidR="00917ACD" w:rsidRDefault="00DD5909">
      <w:r>
        <w:rPr>
          <w:rFonts w:ascii="Segoe UI Symbol" w:eastAsia="Segoe UI Symbol" w:hAnsi="Segoe UI Symbol" w:cs="Segoe UI Symbol"/>
        </w:rPr>
        <w:t>−</w:t>
      </w:r>
      <w:r>
        <w:t xml:space="preserve">уметь оформлять изученные виды деловых бумаг с опорой на представленный образец; </w:t>
      </w:r>
    </w:p>
    <w:p w:rsidR="00917ACD" w:rsidRDefault="00DD5909">
      <w:r>
        <w:rPr>
          <w:rFonts w:ascii="Segoe UI Symbol" w:eastAsia="Segoe UI Symbol" w:hAnsi="Segoe UI Symbol" w:cs="Segoe UI Symbol"/>
        </w:rPr>
        <w:t>−</w:t>
      </w:r>
      <w:r>
        <w:t xml:space="preserve">уметь писать небольшие по объему изложения повествовательного текста и повествовательного текста с элементами описания (50-55 слов) после предварительного обсуждения (отработки) всех компонентов текста; </w:t>
      </w:r>
    </w:p>
    <w:p w:rsidR="00917ACD" w:rsidRDefault="00DD5909">
      <w:pPr>
        <w:spacing w:after="154"/>
        <w:ind w:right="78"/>
      </w:pPr>
      <w:r>
        <w:rPr>
          <w:rFonts w:ascii="Segoe UI Symbol" w:eastAsia="Segoe UI Symbol" w:hAnsi="Segoe UI Symbol" w:cs="Segoe UI Symbol"/>
        </w:rPr>
        <w:t>−</w:t>
      </w:r>
      <w:r>
        <w:t xml:space="preserve">уметь составлять и писать небольшие по объему сочинения (до 50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 </w:t>
      </w:r>
    </w:p>
    <w:p w:rsidR="00917ACD" w:rsidRDefault="00DD5909">
      <w:pPr>
        <w:spacing w:after="0" w:line="240" w:lineRule="auto"/>
        <w:ind w:left="0" w:firstLine="0"/>
        <w:jc w:val="left"/>
      </w:pPr>
      <w:r>
        <w:tab/>
      </w:r>
    </w:p>
    <w:p w:rsidR="00917ACD" w:rsidRDefault="00DD5909">
      <w:pPr>
        <w:spacing w:after="237" w:line="240" w:lineRule="auto"/>
        <w:ind w:left="703" w:right="-15" w:hanging="10"/>
        <w:jc w:val="left"/>
      </w:pPr>
      <w:r>
        <w:rPr>
          <w:u w:val="single" w:color="000000"/>
        </w:rPr>
        <w:t>Достаточный уровень:</w:t>
      </w:r>
    </w:p>
    <w:p w:rsidR="00917ACD" w:rsidRDefault="00DD5909">
      <w:r>
        <w:rPr>
          <w:rFonts w:ascii="Segoe UI Symbol" w:eastAsia="Segoe UI Symbol" w:hAnsi="Segoe UI Symbol" w:cs="Segoe UI Symbol"/>
        </w:rPr>
        <w:lastRenderedPageBreak/>
        <w:t>−</w:t>
      </w:r>
      <w:r>
        <w:t xml:space="preserve">знать значимые части слова и уметь их дифференцировать по существенным признакам; </w:t>
      </w:r>
    </w:p>
    <w:p w:rsidR="00917ACD" w:rsidRDefault="00DD5909">
      <w:pPr>
        <w:spacing w:after="224" w:line="240" w:lineRule="auto"/>
        <w:ind w:left="10" w:right="-15" w:hanging="10"/>
        <w:jc w:val="center"/>
      </w:pPr>
      <w:r>
        <w:rPr>
          <w:rFonts w:ascii="Segoe UI Symbol" w:eastAsia="Segoe UI Symbol" w:hAnsi="Segoe UI Symbol" w:cs="Segoe UI Symbol"/>
        </w:rPr>
        <w:t>−</w:t>
      </w:r>
      <w:r>
        <w:t xml:space="preserve">уметь разбирать слова по составу с использованием опорных схем; </w:t>
      </w:r>
    </w:p>
    <w:p w:rsidR="00917ACD" w:rsidRDefault="00DD5909">
      <w:r>
        <w:rPr>
          <w:rFonts w:ascii="Segoe UI Symbol" w:eastAsia="Segoe UI Symbol" w:hAnsi="Segoe UI Symbol" w:cs="Segoe UI Symbol"/>
        </w:rPr>
        <w:t>−</w:t>
      </w:r>
      <w:r>
        <w:t xml:space="preserve">уметь образовывать слова с новым значением, относящиеся к разным частям речи, с использованием приставок и суффиксов с опорой на схему; </w:t>
      </w:r>
    </w:p>
    <w:p w:rsidR="00917ACD" w:rsidRDefault="00DD5909">
      <w:r>
        <w:rPr>
          <w:rFonts w:ascii="Segoe UI Symbol" w:eastAsia="Segoe UI Symbol" w:hAnsi="Segoe UI Symbol" w:cs="Segoe UI Symbol"/>
        </w:rPr>
        <w:t>−</w:t>
      </w:r>
      <w:r>
        <w:t xml:space="preserve">уметь дифференцировать слова, относящиеся к различным частям речи по существенным признакам;  </w:t>
      </w:r>
    </w:p>
    <w:p w:rsidR="00917ACD" w:rsidRDefault="00DD5909">
      <w:pPr>
        <w:ind w:right="77"/>
      </w:pPr>
      <w:r>
        <w:rPr>
          <w:rFonts w:ascii="Segoe UI Symbol" w:eastAsia="Segoe UI Symbol" w:hAnsi="Segoe UI Symbol" w:cs="Segoe UI Symbol"/>
        </w:rPr>
        <w:t>−</w:t>
      </w:r>
      <w:r>
        <w:t xml:space="preserve">уметь определять некоторые грамматические признаки изученных частей (существительного, прилагательного, глагола) речи по опорной схеме или вопросам учителя; </w:t>
      </w:r>
    </w:p>
    <w:p w:rsidR="00917ACD" w:rsidRDefault="00DD5909">
      <w:r>
        <w:rPr>
          <w:rFonts w:ascii="Segoe UI Symbol" w:eastAsia="Segoe UI Symbol" w:hAnsi="Segoe UI Symbol" w:cs="Segoe UI Symbol"/>
        </w:rPr>
        <w:t>−</w:t>
      </w:r>
      <w:r>
        <w:t xml:space="preserve">находить орфографические трудности в слове и решать орографические задачи (под руководством учителя);  </w:t>
      </w:r>
    </w:p>
    <w:p w:rsidR="00917ACD" w:rsidRDefault="00DD5909">
      <w:r>
        <w:rPr>
          <w:rFonts w:ascii="Segoe UI Symbol" w:eastAsia="Segoe UI Symbol" w:hAnsi="Segoe UI Symbol" w:cs="Segoe UI Symbol"/>
        </w:rPr>
        <w:t>−</w:t>
      </w:r>
      <w:r>
        <w:t xml:space="preserve">уметь пользоваться орфографическим словарем для уточнения написания слова; </w:t>
      </w:r>
    </w:p>
    <w:p w:rsidR="00917ACD" w:rsidRDefault="00DD5909">
      <w:r>
        <w:rPr>
          <w:rFonts w:ascii="Segoe UI Symbol" w:eastAsia="Segoe UI Symbol" w:hAnsi="Segoe UI Symbol" w:cs="Segoe UI Symbol"/>
        </w:rPr>
        <w:t>−</w:t>
      </w:r>
      <w:r>
        <w:t xml:space="preserve">уметь составлять простые распространенные предложения по схеме, опорным словам, на предложенную тему и т. д.; </w:t>
      </w:r>
    </w:p>
    <w:p w:rsidR="00917ACD" w:rsidRDefault="00DD5909">
      <w:pPr>
        <w:ind w:right="75"/>
      </w:pPr>
      <w:r>
        <w:rPr>
          <w:rFonts w:ascii="Segoe UI Symbol" w:eastAsia="Segoe UI Symbol" w:hAnsi="Segoe UI Symbol" w:cs="Segoe UI Symbol"/>
        </w:rPr>
        <w:t>−</w:t>
      </w:r>
      <w:r>
        <w:t xml:space="preserve">уметь устанавливать смысловые связи в несложных по содержанию и структуре предложениях (не более 4-5 слов) по вопросам учителя, опорной схеме; </w:t>
      </w:r>
    </w:p>
    <w:p w:rsidR="00917ACD" w:rsidRDefault="00DD5909">
      <w:r>
        <w:rPr>
          <w:rFonts w:ascii="Segoe UI Symbol" w:eastAsia="Segoe UI Symbol" w:hAnsi="Segoe UI Symbol" w:cs="Segoe UI Symbol"/>
        </w:rPr>
        <w:t>−</w:t>
      </w:r>
      <w:r>
        <w:t xml:space="preserve">находить главные и второстепенные члены предложения с использованием опорных схем;  </w:t>
      </w:r>
    </w:p>
    <w:p w:rsidR="00917ACD" w:rsidRDefault="00DD5909">
      <w:r>
        <w:rPr>
          <w:rFonts w:ascii="Segoe UI Symbol" w:eastAsia="Segoe UI Symbol" w:hAnsi="Segoe UI Symbol" w:cs="Segoe UI Symbol"/>
        </w:rPr>
        <w:t>−</w:t>
      </w:r>
      <w:r>
        <w:t xml:space="preserve">составлять предложения с однородными членами с опорой на образец; </w:t>
      </w:r>
    </w:p>
    <w:p w:rsidR="00917ACD" w:rsidRDefault="00DD5909">
      <w:pPr>
        <w:spacing w:after="225" w:line="240" w:lineRule="auto"/>
        <w:ind w:left="10" w:right="185" w:hanging="10"/>
        <w:jc w:val="right"/>
      </w:pPr>
      <w:r>
        <w:rPr>
          <w:rFonts w:ascii="Segoe UI Symbol" w:eastAsia="Segoe UI Symbol" w:hAnsi="Segoe UI Symbol" w:cs="Segoe UI Symbol"/>
        </w:rPr>
        <w:t>−</w:t>
      </w:r>
      <w:r>
        <w:t xml:space="preserve">составлять предложения, разные по интонации с опорой на образец;  </w:t>
      </w:r>
    </w:p>
    <w:p w:rsidR="00917ACD" w:rsidRDefault="00DD5909">
      <w:pPr>
        <w:spacing w:after="0"/>
      </w:pPr>
      <w:r>
        <w:rPr>
          <w:rFonts w:ascii="Segoe UI Symbol" w:eastAsia="Segoe UI Symbol" w:hAnsi="Segoe UI Symbol" w:cs="Segoe UI Symbol"/>
        </w:rPr>
        <w:lastRenderedPageBreak/>
        <w:t>−</w:t>
      </w:r>
      <w:r>
        <w:t xml:space="preserve">различать предложения (с помощью учителя) различные по цели высказывания; </w:t>
      </w:r>
    </w:p>
    <w:p w:rsidR="00917ACD" w:rsidRDefault="00DD5909">
      <w:pPr>
        <w:spacing w:line="240" w:lineRule="auto"/>
        <w:ind w:left="427" w:firstLine="0"/>
      </w:pPr>
      <w:r>
        <w:rPr>
          <w:rFonts w:ascii="Segoe UI Symbol" w:eastAsia="Segoe UI Symbol" w:hAnsi="Segoe UI Symbol" w:cs="Segoe UI Symbol"/>
        </w:rPr>
        <w:t>−</w:t>
      </w:r>
      <w:r>
        <w:t xml:space="preserve">отбирать фактический материал, необходимый для раскрытия темы </w:t>
      </w:r>
    </w:p>
    <w:p w:rsidR="00917ACD" w:rsidRDefault="00DD5909">
      <w:pPr>
        <w:spacing w:line="240" w:lineRule="auto"/>
        <w:ind w:firstLine="0"/>
      </w:pPr>
      <w:r>
        <w:t xml:space="preserve">текста; </w:t>
      </w:r>
    </w:p>
    <w:p w:rsidR="00917ACD" w:rsidRDefault="00DD5909">
      <w:r>
        <w:rPr>
          <w:rFonts w:ascii="Segoe UI Symbol" w:eastAsia="Segoe UI Symbol" w:hAnsi="Segoe UI Symbol" w:cs="Segoe UI Symbol"/>
        </w:rPr>
        <w:t>−</w:t>
      </w:r>
      <w:r>
        <w:t xml:space="preserve">отбирать фактический материал, необходимый для раскрытия основной мысли текста (с помощью учителя);  </w:t>
      </w:r>
    </w:p>
    <w:p w:rsidR="00917ACD" w:rsidRDefault="00DD5909">
      <w:r>
        <w:rPr>
          <w:rFonts w:ascii="Segoe UI Symbol" w:eastAsia="Segoe UI Symbol" w:hAnsi="Segoe UI Symbol" w:cs="Segoe UI Symbol"/>
        </w:rPr>
        <w:t>−</w:t>
      </w:r>
      <w:r>
        <w:t xml:space="preserve">выбирать один заголовок из нескольких предложенных, соответствующих теме и основной мысли текста;  </w:t>
      </w:r>
    </w:p>
    <w:p w:rsidR="00917ACD" w:rsidRDefault="00DD5909">
      <w:pPr>
        <w:spacing w:line="240" w:lineRule="auto"/>
        <w:ind w:left="427" w:firstLine="0"/>
      </w:pPr>
      <w:r>
        <w:rPr>
          <w:rFonts w:ascii="Segoe UI Symbol" w:eastAsia="Segoe UI Symbol" w:hAnsi="Segoe UI Symbol" w:cs="Segoe UI Symbol"/>
        </w:rPr>
        <w:t>−</w:t>
      </w:r>
      <w:r>
        <w:t xml:space="preserve">оформлять изученные виды деловых бумаг;  </w:t>
      </w:r>
    </w:p>
    <w:p w:rsidR="00917ACD" w:rsidRDefault="00DD5909">
      <w:r>
        <w:rPr>
          <w:rFonts w:ascii="Segoe UI Symbol" w:eastAsia="Segoe UI Symbol" w:hAnsi="Segoe UI Symbol" w:cs="Segoe UI Symbol"/>
        </w:rPr>
        <w:t>−</w:t>
      </w:r>
      <w:r>
        <w:t xml:space="preserve">писать изложения повествовательных текстов и текстов с элементами описания и рассуждения после предварительного разбора(до 70 слов);  </w:t>
      </w:r>
    </w:p>
    <w:p w:rsidR="00917ACD" w:rsidRDefault="00DD5909">
      <w:pPr>
        <w:spacing w:after="456"/>
        <w:ind w:right="78"/>
      </w:pPr>
      <w:r>
        <w:rPr>
          <w:rFonts w:ascii="Segoe UI Symbol" w:eastAsia="Segoe UI Symbol" w:hAnsi="Segoe UI Symbol" w:cs="Segoe UI Symbol"/>
        </w:rPr>
        <w:t>−</w:t>
      </w:r>
      <w:r>
        <w:t xml:space="preserve">писать сочинения-повествования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(55-60 слов). </w:t>
      </w:r>
    </w:p>
    <w:p w:rsidR="00917ACD" w:rsidRDefault="00DD5909">
      <w:pPr>
        <w:spacing w:after="57" w:line="243" w:lineRule="auto"/>
        <w:ind w:left="526" w:right="530" w:firstLine="1176"/>
        <w:jc w:val="left"/>
      </w:pPr>
      <w:r>
        <w:rPr>
          <w:b/>
        </w:rPr>
        <w:t xml:space="preserve">Система оценки достижения обучающимися  с умственной отсталостью планируемых результатов освоения  </w:t>
      </w:r>
    </w:p>
    <w:p w:rsidR="00917ACD" w:rsidRDefault="00DD5909">
      <w:pPr>
        <w:spacing w:after="174" w:line="243" w:lineRule="auto"/>
        <w:ind w:left="84" w:right="-15" w:hanging="10"/>
        <w:jc w:val="left"/>
      </w:pPr>
      <w:r>
        <w:rPr>
          <w:b/>
        </w:rPr>
        <w:t xml:space="preserve">рабочей программы по учебному предмету «Русский язык» в 9 классе </w:t>
      </w:r>
    </w:p>
    <w:p w:rsidR="00917ACD" w:rsidRDefault="00DD5909">
      <w:pPr>
        <w:ind w:firstLine="708"/>
      </w:pPr>
      <w:r>
        <w:t xml:space="preserve">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 </w:t>
      </w:r>
    </w:p>
    <w:p w:rsidR="00917ACD" w:rsidRDefault="00DD5909">
      <w:pPr>
        <w:spacing w:line="240" w:lineRule="auto"/>
        <w:ind w:left="427" w:firstLine="0"/>
      </w:pPr>
      <w:r>
        <w:rPr>
          <w:rFonts w:ascii="Segoe UI Symbol" w:eastAsia="Segoe UI Symbol" w:hAnsi="Segoe UI Symbol" w:cs="Segoe UI Symbol"/>
        </w:rPr>
        <w:t>−</w:t>
      </w:r>
      <w:r>
        <w:t xml:space="preserve">0 баллов - нет фиксируемой динамики;  </w:t>
      </w:r>
    </w:p>
    <w:p w:rsidR="00917ACD" w:rsidRDefault="00DD5909">
      <w:pPr>
        <w:spacing w:line="240" w:lineRule="auto"/>
        <w:ind w:left="427" w:firstLine="0"/>
      </w:pPr>
      <w:r>
        <w:rPr>
          <w:rFonts w:ascii="Segoe UI Symbol" w:eastAsia="Segoe UI Symbol" w:hAnsi="Segoe UI Symbol" w:cs="Segoe UI Symbol"/>
        </w:rPr>
        <w:t>−</w:t>
      </w:r>
      <w:r>
        <w:t xml:space="preserve">1 балл - минимальная динамика;  </w:t>
      </w:r>
    </w:p>
    <w:p w:rsidR="00917ACD" w:rsidRDefault="00DD5909">
      <w:pPr>
        <w:spacing w:after="450"/>
        <w:ind w:left="427" w:right="3372" w:firstLine="0"/>
      </w:pPr>
      <w:r>
        <w:rPr>
          <w:rFonts w:ascii="Segoe UI Symbol" w:eastAsia="Segoe UI Symbol" w:hAnsi="Segoe UI Symbol" w:cs="Segoe UI Symbol"/>
        </w:rPr>
        <w:t>−</w:t>
      </w:r>
      <w:r>
        <w:t xml:space="preserve">2 балла - удовлетворительная динамика;  </w:t>
      </w:r>
      <w:r>
        <w:rPr>
          <w:rFonts w:ascii="Segoe UI Symbol" w:eastAsia="Segoe UI Symbol" w:hAnsi="Segoe UI Symbol" w:cs="Segoe UI Symbol"/>
        </w:rPr>
        <w:t>−</w:t>
      </w:r>
      <w:r>
        <w:t xml:space="preserve">3 балла - значительная динамика. </w:t>
      </w:r>
    </w:p>
    <w:p w:rsidR="00917ACD" w:rsidRDefault="00DD5909">
      <w:pPr>
        <w:spacing w:after="342" w:line="243" w:lineRule="auto"/>
        <w:ind w:left="1983" w:right="-15" w:hanging="10"/>
        <w:jc w:val="left"/>
      </w:pPr>
      <w:r>
        <w:rPr>
          <w:b/>
        </w:rPr>
        <w:lastRenderedPageBreak/>
        <w:t xml:space="preserve">Критерии оценки предметных результатов </w:t>
      </w:r>
    </w:p>
    <w:p w:rsidR="00917ACD" w:rsidRDefault="00DD5909">
      <w:pPr>
        <w:ind w:firstLine="708"/>
      </w:pPr>
      <w:r>
        <w:t xml:space="preserve">Оценка предметных результатов осуществляется по итогам индивидуального и фронтального опроса обучающихся, выполнения самостоятельных работ (по темам уроков), контрольных работ (входных, текущих, промежуточных и итоговых) и тестовых заданий. При оценке предметных результатов обучающегося учитывается уровень самостоятельности и особенности его развития. </w:t>
      </w:r>
    </w:p>
    <w:p w:rsidR="00917ACD" w:rsidRDefault="00DD5909">
      <w:pPr>
        <w:spacing w:line="240" w:lineRule="auto"/>
        <w:ind w:left="708" w:firstLine="0"/>
      </w:pPr>
      <w:r>
        <w:t xml:space="preserve">Критерии оценки предметных результатов:  </w:t>
      </w:r>
    </w:p>
    <w:p w:rsidR="00917ACD" w:rsidRDefault="00DD5909">
      <w:pPr>
        <w:ind w:firstLine="708"/>
      </w:pPr>
      <w:r>
        <w:rPr>
          <w:i/>
        </w:rPr>
        <w:t>Оценка «5»</w:t>
      </w:r>
      <w:r>
        <w:t xml:space="preserve">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 </w:t>
      </w:r>
    </w:p>
    <w:p w:rsidR="00917ACD" w:rsidRDefault="00DD5909">
      <w:pPr>
        <w:ind w:right="83" w:firstLine="708"/>
      </w:pPr>
      <w:r>
        <w:rPr>
          <w:i/>
        </w:rPr>
        <w:t xml:space="preserve">Оценка «4» </w:t>
      </w:r>
      <w:r>
        <w:t xml:space="preserve">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 </w:t>
      </w:r>
    </w:p>
    <w:p w:rsidR="00917ACD" w:rsidRDefault="00DD5909">
      <w:pPr>
        <w:ind w:right="146" w:firstLine="708"/>
      </w:pPr>
      <w:r>
        <w:rPr>
          <w:i/>
        </w:rPr>
        <w:t>Оценка «3»</w:t>
      </w:r>
      <w:r>
        <w:t xml:space="preserve">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 </w:t>
      </w:r>
    </w:p>
    <w:p w:rsidR="00917ACD" w:rsidRDefault="00DD5909">
      <w:pPr>
        <w:ind w:firstLine="708"/>
      </w:pPr>
      <w:r>
        <w:t xml:space="preserve">При оценке письменных работ следует руководствоваться следующими нормами: </w:t>
      </w:r>
    </w:p>
    <w:p w:rsidR="00917ACD" w:rsidRDefault="00DD5909">
      <w:pPr>
        <w:spacing w:line="240" w:lineRule="auto"/>
        <w:ind w:left="427" w:firstLine="0"/>
      </w:pPr>
      <w:r>
        <w:rPr>
          <w:rFonts w:ascii="Segoe UI Symbol" w:eastAsia="Segoe UI Symbol" w:hAnsi="Segoe UI Symbol" w:cs="Segoe UI Symbol"/>
        </w:rPr>
        <w:t>−</w:t>
      </w:r>
      <w:r>
        <w:rPr>
          <w:i/>
        </w:rPr>
        <w:t>оценка «5»</w:t>
      </w:r>
      <w:r>
        <w:t xml:space="preserve">ставится за работу без ошибок; </w:t>
      </w:r>
    </w:p>
    <w:p w:rsidR="00917ACD" w:rsidRDefault="00DD5909">
      <w:pPr>
        <w:spacing w:after="206" w:line="364" w:lineRule="auto"/>
        <w:ind w:left="427" w:right="2671" w:firstLine="0"/>
        <w:jc w:val="left"/>
      </w:pPr>
      <w:r>
        <w:rPr>
          <w:rFonts w:ascii="Segoe UI Symbol" w:eastAsia="Segoe UI Symbol" w:hAnsi="Segoe UI Symbol" w:cs="Segoe UI Symbol"/>
        </w:rPr>
        <w:lastRenderedPageBreak/>
        <w:t>−</w:t>
      </w:r>
      <w:r>
        <w:rPr>
          <w:i/>
        </w:rPr>
        <w:t>оценка «4»</w:t>
      </w:r>
      <w:r>
        <w:t xml:space="preserve">ставится за работу с 1-2 ошибками; </w:t>
      </w:r>
      <w:r>
        <w:rPr>
          <w:rFonts w:ascii="Segoe UI Symbol" w:eastAsia="Segoe UI Symbol" w:hAnsi="Segoe UI Symbol" w:cs="Segoe UI Symbol"/>
        </w:rPr>
        <w:t>−</w:t>
      </w:r>
      <w:r>
        <w:rPr>
          <w:i/>
        </w:rPr>
        <w:t>оценка «3»</w:t>
      </w:r>
      <w:r>
        <w:t xml:space="preserve">ставится за работу с 3-5 ошибками; </w:t>
      </w:r>
      <w:r>
        <w:rPr>
          <w:rFonts w:ascii="Segoe UI Symbol" w:eastAsia="Segoe UI Symbol" w:hAnsi="Segoe UI Symbol" w:cs="Segoe UI Symbol"/>
        </w:rPr>
        <w:t>−</w:t>
      </w:r>
      <w:r>
        <w:rPr>
          <w:i/>
        </w:rPr>
        <w:t>оценка «2»</w:t>
      </w:r>
      <w:r>
        <w:t xml:space="preserve"> - не ставится. </w:t>
      </w:r>
    </w:p>
    <w:p w:rsidR="00917ACD" w:rsidRDefault="00DD5909">
      <w:pPr>
        <w:ind w:right="76" w:firstLine="708"/>
      </w:pPr>
      <w:r>
        <w:t xml:space="preserve">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 </w:t>
      </w:r>
    </w:p>
    <w:p w:rsidR="00917ACD" w:rsidRDefault="00DD5909">
      <w:pPr>
        <w:spacing w:after="0" w:line="240" w:lineRule="auto"/>
        <w:ind w:left="708" w:firstLine="0"/>
      </w:pPr>
      <w:r>
        <w:t xml:space="preserve">За одну ошибку в диктанте считается: </w:t>
      </w:r>
    </w:p>
    <w:p w:rsidR="00917ACD" w:rsidRDefault="00DD5909">
      <w:pPr>
        <w:ind w:firstLine="708"/>
      </w:pPr>
      <w:r>
        <w:t xml:space="preserve">а) повторение ошибок в одном и том же слове (например, в </w:t>
      </w:r>
      <w:r>
        <w:rPr>
          <w:i/>
        </w:rPr>
        <w:t>«лыжи»</w:t>
      </w:r>
      <w:r>
        <w:t xml:space="preserve"> дважды написано на конце </w:t>
      </w:r>
      <w:r>
        <w:rPr>
          <w:b/>
        </w:rPr>
        <w:t>ы</w:t>
      </w:r>
      <w:r>
        <w:t xml:space="preserve">). Если же подобная ошибка на это правило встречается в другом слове, она учитывается; </w:t>
      </w:r>
    </w:p>
    <w:p w:rsidR="00917ACD" w:rsidRDefault="00DD5909">
      <w:pPr>
        <w:ind w:right="76" w:firstLine="708"/>
      </w:pPr>
      <w:r>
        <w:t xml:space="preserve">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 </w:t>
      </w:r>
    </w:p>
    <w:p w:rsidR="00917ACD" w:rsidRDefault="00DD5909">
      <w:pPr>
        <w:ind w:right="79" w:firstLine="708"/>
      </w:pPr>
      <w:r>
        <w:t xml:space="preserve">Ошибки, обусловленные тяжелыми нарушениями речи и письма, следует рассматривать </w:t>
      </w:r>
      <w:r>
        <w:rPr>
          <w:i/>
        </w:rPr>
        <w:t xml:space="preserve">индивидуально для каждого обучающегося. </w:t>
      </w:r>
      <w:r>
        <w:t xml:space="preserve">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 </w:t>
      </w:r>
    </w:p>
    <w:p w:rsidR="00917ACD" w:rsidRDefault="00DD5909">
      <w:pPr>
        <w:ind w:firstLine="708"/>
      </w:pPr>
      <w:r>
        <w:t xml:space="preserve">При оценке грамматического разбора следует руководствоваться следующими нормами. </w:t>
      </w:r>
    </w:p>
    <w:p w:rsidR="00917ACD" w:rsidRDefault="00DD5909">
      <w:pPr>
        <w:ind w:firstLine="708"/>
      </w:pPr>
      <w:r>
        <w:rPr>
          <w:i/>
        </w:rPr>
        <w:lastRenderedPageBreak/>
        <w:t>Оценка «5»</w:t>
      </w:r>
      <w: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 </w:t>
      </w:r>
    </w:p>
    <w:p w:rsidR="00917ACD" w:rsidRDefault="00DD5909">
      <w:pPr>
        <w:ind w:right="75" w:firstLine="708"/>
      </w:pPr>
      <w:r>
        <w:rPr>
          <w:i/>
        </w:rPr>
        <w:t>Оценка «4»</w:t>
      </w:r>
      <w:r>
        <w:t xml:space="preserve"> ставится, если обучающийся в основном обнаруживает усвоение изученного материала, умеет применить свои знания, хотя допускает 2-3 ошибки. </w:t>
      </w:r>
    </w:p>
    <w:p w:rsidR="00917ACD" w:rsidRDefault="00DD5909">
      <w:pPr>
        <w:ind w:right="82" w:firstLine="708"/>
      </w:pPr>
      <w:r>
        <w:rPr>
          <w:i/>
        </w:rPr>
        <w:t>Оценка «3»</w:t>
      </w:r>
      <w: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 </w:t>
      </w:r>
    </w:p>
    <w:p w:rsidR="00917ACD" w:rsidRDefault="00DD5909">
      <w:pPr>
        <w:spacing w:line="240" w:lineRule="auto"/>
        <w:ind w:left="708" w:firstLine="0"/>
      </w:pPr>
      <w:r>
        <w:rPr>
          <w:i/>
        </w:rPr>
        <w:t>Оценка «2»</w:t>
      </w:r>
      <w:r>
        <w:t xml:space="preserve"> - не ставится </w:t>
      </w:r>
    </w:p>
    <w:p w:rsidR="00917ACD" w:rsidRDefault="00DD5909">
      <w:pPr>
        <w:ind w:firstLine="708"/>
      </w:pPr>
      <w:r>
        <w:t xml:space="preserve">При оценке творческих заданий следует руководствоваться следующими нормами. </w:t>
      </w:r>
    </w:p>
    <w:p w:rsidR="00917ACD" w:rsidRDefault="00DD5909">
      <w:pPr>
        <w:ind w:firstLine="708"/>
      </w:pPr>
      <w:r>
        <w:rPr>
          <w:i/>
        </w:rPr>
        <w:t>Оценка «5»</w:t>
      </w:r>
      <w:r>
        <w:t xml:space="preserve"> ставится обучающемуся за правильное, полное, последовательное изложение авторского текста (темы) без ошибок в построении предложений, употреблении слов; допускается 1-2 орфографические ошибки. </w:t>
      </w:r>
    </w:p>
    <w:p w:rsidR="00917ACD" w:rsidRDefault="00DD5909">
      <w:pPr>
        <w:ind w:right="79" w:firstLine="708"/>
      </w:pPr>
      <w:r>
        <w:rPr>
          <w:i/>
        </w:rPr>
        <w:t>Оценка «4»</w:t>
      </w:r>
      <w:r>
        <w:t xml:space="preserve">ставится за изложение (сочинение), написанное без искажений авторского текста (темы), с пропуском второстепенных звеньев, не влияющих на понимание основного смысла, без ошибок в построении предложений; допускается 3-4 орфографические ошибки. </w:t>
      </w:r>
    </w:p>
    <w:p w:rsidR="00917ACD" w:rsidRDefault="00DD5909">
      <w:pPr>
        <w:ind w:right="141" w:firstLine="708"/>
      </w:pPr>
      <w:r>
        <w:rPr>
          <w:i/>
        </w:rPr>
        <w:t>Оценка «3»</w:t>
      </w:r>
      <w:r>
        <w:t xml:space="preserve"> ставится за изложение (сочинение), написанное с отступлениями от авторского текста (темы), с 2-3 ошибками в построении предложений и употреблении слов, влияющих на понимание смысла, с 5-6 орфографическими ошибками. </w:t>
      </w:r>
    </w:p>
    <w:p w:rsidR="00917ACD" w:rsidRDefault="00DD5909">
      <w:pPr>
        <w:spacing w:after="159" w:line="240" w:lineRule="auto"/>
        <w:ind w:left="708" w:firstLine="0"/>
      </w:pPr>
      <w:r>
        <w:rPr>
          <w:i/>
        </w:rPr>
        <w:t>Оценка «2»</w:t>
      </w:r>
      <w:r>
        <w:t xml:space="preserve"> - не ставится </w:t>
      </w:r>
    </w:p>
    <w:p w:rsidR="00917ACD" w:rsidRDefault="00DD5909">
      <w:pPr>
        <w:spacing w:after="0" w:line="240" w:lineRule="auto"/>
        <w:ind w:left="0" w:firstLine="0"/>
        <w:jc w:val="left"/>
      </w:pPr>
      <w:r>
        <w:rPr>
          <w:b/>
        </w:rPr>
        <w:lastRenderedPageBreak/>
        <w:tab/>
      </w:r>
      <w:r>
        <w:br w:type="page"/>
      </w:r>
    </w:p>
    <w:p w:rsidR="00917ACD" w:rsidRDefault="00DD5909">
      <w:pPr>
        <w:pStyle w:val="1"/>
        <w:ind w:left="1613" w:hanging="648"/>
      </w:pPr>
      <w:bookmarkStart w:id="2" w:name="_Toc144366640"/>
      <w:r>
        <w:lastRenderedPageBreak/>
        <w:t>СОДЕРЖАНИЕ ОБУЧЕНИЯ</w:t>
      </w:r>
      <w:bookmarkEnd w:id="2"/>
    </w:p>
    <w:p w:rsidR="00917ACD" w:rsidRDefault="00DD5909">
      <w:pPr>
        <w:ind w:right="191" w:firstLine="708"/>
      </w:pPr>
      <w:r>
        <w:t xml:space="preserve">Обучение русскому языку в 9 классе носит коррекционную и практическую направленность.  Программа в 9 классе способствует умственному развитию обучающихся, обеспечивает гражданское, нравственное, эстетическое воспитание. Программа содержит материал, помогающий обучающимся достичь того уровня общеобразовательных знаний и умений, который необходим им для социальной адаптации. </w:t>
      </w:r>
    </w:p>
    <w:p w:rsidR="00917ACD" w:rsidRDefault="00DD5909">
      <w:pPr>
        <w:spacing w:after="224" w:line="240" w:lineRule="auto"/>
        <w:ind w:left="10" w:right="-15" w:hanging="10"/>
        <w:jc w:val="center"/>
      </w:pPr>
      <w:r>
        <w:t xml:space="preserve">Программа обеспечивает необходимую систематизацию знаний.  </w:t>
      </w:r>
    </w:p>
    <w:p w:rsidR="00917ACD" w:rsidRDefault="00DD5909">
      <w:pPr>
        <w:ind w:right="193" w:firstLine="708"/>
      </w:pPr>
      <w:r>
        <w:rPr>
          <w:i/>
        </w:rPr>
        <w:t>Звуки и буквы.</w:t>
      </w:r>
      <w:r>
        <w:t xml:space="preserve">  В 9 классе продолжается работа по звукобуквенному анализу. Обучающиеся овладевают правописанием значимых частей слова и различных частей речи. Большое внимание при этом уделяется фонетическому разбору.  </w:t>
      </w:r>
    </w:p>
    <w:p w:rsidR="00917ACD" w:rsidRDefault="00DD5909">
      <w:pPr>
        <w:spacing w:after="490"/>
        <w:ind w:firstLine="708"/>
      </w:pPr>
      <w:r>
        <w:rPr>
          <w:i/>
        </w:rPr>
        <w:t xml:space="preserve">Слово. </w:t>
      </w:r>
      <w:r>
        <w:t xml:space="preserve">В 9 классе продолжается систематическое изучение элементарного курса грамматики и правописания. Основными темами являются состав слова и части речи. Изучение состава слова, словообразующей роли значимых частей слова направлено на обогащение и активизацию словаря обучающихся. В процессе упражнений формируются навыки правописания (единообразное написание гласных и согласных в корне слова и приставке). Большое значение для усвоения правописания имеет морфемный разбор, сравнительный анализ слов, различных по произношению, сходных по написанию (подбор гнезд родственных слов) и др.— обогащения и активизации словаря, формирования навыков грамотного письма. </w:t>
      </w:r>
    </w:p>
    <w:p w:rsidR="00917ACD" w:rsidRDefault="00DD5909">
      <w:pPr>
        <w:ind w:right="187" w:firstLine="708"/>
      </w:pPr>
      <w:r>
        <w:rPr>
          <w:i/>
        </w:rPr>
        <w:t>Части речи</w:t>
      </w:r>
      <w:r>
        <w:t xml:space="preserve"> изучаются в том объёме, который необходим обучающимся для выработки практических навыков устной и письменной речи – обогащения и активизации словаря, формирования навыков грамотного письма.  </w:t>
      </w:r>
    </w:p>
    <w:p w:rsidR="00917ACD" w:rsidRDefault="00DD5909">
      <w:pPr>
        <w:ind w:firstLine="708"/>
      </w:pPr>
      <w:r>
        <w:rPr>
          <w:i/>
        </w:rPr>
        <w:lastRenderedPageBreak/>
        <w:t>Предложение.</w:t>
      </w:r>
      <w:r>
        <w:t xml:space="preserve">Изучение предложений имеет особое значение для подготовки к самостоятельной жизни, к общению. Эта тема включена в программу всех лет обучения. Необходимо организовать работу так, чтобы в процессе упражнений формировать у обучающихся навыки построения простого предложения разной степени распространенности и сложного предложения. Одновременно закрепляются орфографические и пунктуационные навыки. </w:t>
      </w:r>
    </w:p>
    <w:p w:rsidR="00917ACD" w:rsidRDefault="00DD5909">
      <w:pPr>
        <w:spacing w:line="240" w:lineRule="auto"/>
        <w:ind w:left="708" w:firstLine="0"/>
      </w:pPr>
      <w:r>
        <w:t xml:space="preserve">Продолжается работа по обучению деловому письму. </w:t>
      </w:r>
    </w:p>
    <w:p w:rsidR="00917ACD" w:rsidRDefault="00DD5909">
      <w:pPr>
        <w:ind w:right="188" w:firstLine="708"/>
      </w:pPr>
      <w:r>
        <w:t xml:space="preserve">Основными видами работы обучающихся в 9 классе являются: тренировочные упражнения, словарные, выборочные, предупредительные, объяснительные диктанты, письмо по памяти, грамматический разбор, подготовительные работы перед написанием изложения или сочинения. </w:t>
      </w:r>
    </w:p>
    <w:p w:rsidR="00917ACD" w:rsidRDefault="00DD5909">
      <w:pPr>
        <w:spacing w:after="224" w:line="240" w:lineRule="auto"/>
        <w:ind w:left="10" w:right="-15" w:hanging="10"/>
        <w:jc w:val="center"/>
      </w:pPr>
      <w:r>
        <w:t xml:space="preserve">Содержание разделов </w:t>
      </w:r>
    </w:p>
    <w:tbl>
      <w:tblPr>
        <w:tblStyle w:val="TableGrid"/>
        <w:tblW w:w="9040" w:type="dxa"/>
        <w:tblInd w:w="-108" w:type="dxa"/>
        <w:tblCellMar>
          <w:left w:w="106" w:type="dxa"/>
          <w:right w:w="48" w:type="dxa"/>
        </w:tblCellMar>
        <w:tblLook w:val="04A0" w:firstRow="1" w:lastRow="0" w:firstColumn="1" w:lastColumn="0" w:noHBand="0" w:noVBand="1"/>
      </w:tblPr>
      <w:tblGrid>
        <w:gridCol w:w="588"/>
        <w:gridCol w:w="3200"/>
        <w:gridCol w:w="900"/>
        <w:gridCol w:w="1594"/>
        <w:gridCol w:w="1349"/>
        <w:gridCol w:w="1409"/>
      </w:tblGrid>
      <w:tr w:rsidR="00917ACD">
        <w:trPr>
          <w:trHeight w:val="1238"/>
        </w:trPr>
        <w:tc>
          <w:tcPr>
            <w:tcW w:w="588" w:type="dxa"/>
            <w:tcBorders>
              <w:top w:val="single" w:sz="4" w:space="0" w:color="000000"/>
              <w:left w:val="single" w:sz="4" w:space="0" w:color="000000"/>
              <w:bottom w:val="single" w:sz="4" w:space="0" w:color="000000"/>
              <w:right w:val="single" w:sz="4" w:space="0" w:color="000000"/>
            </w:tcBorders>
            <w:vAlign w:val="center"/>
          </w:tcPr>
          <w:p w:rsidR="00917ACD" w:rsidRDefault="00DD5909">
            <w:pPr>
              <w:spacing w:after="0" w:line="276" w:lineRule="auto"/>
              <w:ind w:left="74" w:firstLine="0"/>
              <w:jc w:val="left"/>
            </w:pPr>
            <w:r>
              <w:rPr>
                <w:sz w:val="24"/>
              </w:rPr>
              <w:t xml:space="preserve">№ </w:t>
            </w:r>
          </w:p>
        </w:tc>
        <w:tc>
          <w:tcPr>
            <w:tcW w:w="3200" w:type="dxa"/>
            <w:tcBorders>
              <w:top w:val="single" w:sz="4" w:space="0" w:color="000000"/>
              <w:left w:val="single" w:sz="4" w:space="0" w:color="000000"/>
              <w:bottom w:val="single" w:sz="4" w:space="0" w:color="000000"/>
              <w:right w:val="single" w:sz="4" w:space="0" w:color="000000"/>
            </w:tcBorders>
            <w:vAlign w:val="center"/>
          </w:tcPr>
          <w:p w:rsidR="00917ACD" w:rsidRDefault="00DD5909">
            <w:pPr>
              <w:spacing w:after="0" w:line="276" w:lineRule="auto"/>
              <w:ind w:left="0" w:firstLine="0"/>
              <w:jc w:val="center"/>
            </w:pPr>
            <w:r>
              <w:rPr>
                <w:sz w:val="24"/>
              </w:rPr>
              <w:t xml:space="preserve">Название разделов, темы </w:t>
            </w:r>
          </w:p>
        </w:tc>
        <w:tc>
          <w:tcPr>
            <w:tcW w:w="900" w:type="dxa"/>
            <w:tcBorders>
              <w:top w:val="single" w:sz="4" w:space="0" w:color="000000"/>
              <w:left w:val="single" w:sz="4" w:space="0" w:color="000000"/>
              <w:bottom w:val="single" w:sz="4" w:space="0" w:color="000000"/>
              <w:right w:val="single" w:sz="4" w:space="0" w:color="000000"/>
            </w:tcBorders>
            <w:vAlign w:val="center"/>
          </w:tcPr>
          <w:p w:rsidR="00917ACD" w:rsidRDefault="00DD5909">
            <w:pPr>
              <w:spacing w:after="0" w:line="276" w:lineRule="auto"/>
              <w:ind w:left="58" w:firstLine="43"/>
              <w:jc w:val="left"/>
            </w:pPr>
            <w:r>
              <w:rPr>
                <w:sz w:val="24"/>
              </w:rPr>
              <w:t xml:space="preserve">Колво  часов </w:t>
            </w:r>
          </w:p>
        </w:tc>
        <w:tc>
          <w:tcPr>
            <w:tcW w:w="1594" w:type="dxa"/>
            <w:tcBorders>
              <w:top w:val="single" w:sz="4" w:space="0" w:color="000000"/>
              <w:left w:val="single" w:sz="4" w:space="0" w:color="000000"/>
              <w:bottom w:val="single" w:sz="4" w:space="0" w:color="000000"/>
              <w:right w:val="single" w:sz="4" w:space="0" w:color="000000"/>
            </w:tcBorders>
          </w:tcPr>
          <w:p w:rsidR="00917ACD" w:rsidRDefault="00917ACD">
            <w:pPr>
              <w:spacing w:after="46" w:line="240" w:lineRule="auto"/>
              <w:ind w:left="0" w:firstLine="0"/>
              <w:jc w:val="center"/>
            </w:pPr>
          </w:p>
          <w:p w:rsidR="00917ACD" w:rsidRDefault="00DD5909">
            <w:pPr>
              <w:spacing w:after="0" w:line="234" w:lineRule="auto"/>
              <w:ind w:left="0" w:firstLine="0"/>
              <w:jc w:val="center"/>
            </w:pPr>
            <w:r>
              <w:rPr>
                <w:sz w:val="24"/>
              </w:rPr>
              <w:t xml:space="preserve">Контрольные работы  </w:t>
            </w:r>
          </w:p>
          <w:p w:rsidR="00917ACD" w:rsidRDefault="00917ACD">
            <w:pPr>
              <w:spacing w:after="0" w:line="276" w:lineRule="auto"/>
              <w:ind w:left="0" w:firstLine="0"/>
              <w:jc w:val="center"/>
            </w:pPr>
          </w:p>
        </w:tc>
        <w:tc>
          <w:tcPr>
            <w:tcW w:w="1349" w:type="dxa"/>
            <w:tcBorders>
              <w:top w:val="single" w:sz="4" w:space="0" w:color="000000"/>
              <w:left w:val="single" w:sz="4" w:space="0" w:color="000000"/>
              <w:bottom w:val="single" w:sz="4" w:space="0" w:color="000000"/>
              <w:right w:val="single" w:sz="4" w:space="0" w:color="000000"/>
            </w:tcBorders>
          </w:tcPr>
          <w:p w:rsidR="00917ACD" w:rsidRDefault="00917ACD">
            <w:pPr>
              <w:spacing w:after="0" w:line="240" w:lineRule="auto"/>
              <w:ind w:left="0" w:firstLine="0"/>
              <w:jc w:val="center"/>
            </w:pPr>
          </w:p>
          <w:p w:rsidR="00917ACD" w:rsidRDefault="00917ACD">
            <w:pPr>
              <w:spacing w:after="43" w:line="240" w:lineRule="auto"/>
              <w:ind w:left="0" w:firstLine="0"/>
              <w:jc w:val="center"/>
            </w:pPr>
          </w:p>
          <w:p w:rsidR="00917ACD" w:rsidRDefault="00DD5909">
            <w:pPr>
              <w:spacing w:after="0" w:line="276" w:lineRule="auto"/>
              <w:ind w:left="2" w:firstLine="0"/>
            </w:pPr>
            <w:r>
              <w:rPr>
                <w:sz w:val="24"/>
              </w:rPr>
              <w:t xml:space="preserve">Сочинения </w:t>
            </w:r>
          </w:p>
        </w:tc>
        <w:tc>
          <w:tcPr>
            <w:tcW w:w="1409" w:type="dxa"/>
            <w:tcBorders>
              <w:top w:val="single" w:sz="4" w:space="0" w:color="000000"/>
              <w:left w:val="single" w:sz="4" w:space="0" w:color="000000"/>
              <w:bottom w:val="single" w:sz="4" w:space="0" w:color="000000"/>
              <w:right w:val="single" w:sz="4" w:space="0" w:color="000000"/>
            </w:tcBorders>
          </w:tcPr>
          <w:p w:rsidR="00917ACD" w:rsidRDefault="00917ACD">
            <w:pPr>
              <w:spacing w:after="0" w:line="240" w:lineRule="auto"/>
              <w:ind w:left="0" w:firstLine="0"/>
              <w:jc w:val="center"/>
            </w:pPr>
          </w:p>
          <w:p w:rsidR="00917ACD" w:rsidRDefault="00917ACD">
            <w:pPr>
              <w:spacing w:after="43" w:line="240" w:lineRule="auto"/>
              <w:ind w:left="0" w:firstLine="0"/>
              <w:jc w:val="center"/>
            </w:pPr>
          </w:p>
          <w:p w:rsidR="00917ACD" w:rsidRDefault="00DD5909">
            <w:pPr>
              <w:spacing w:after="0" w:line="276" w:lineRule="auto"/>
              <w:ind w:left="24" w:firstLine="0"/>
              <w:jc w:val="left"/>
            </w:pPr>
            <w:r>
              <w:rPr>
                <w:sz w:val="24"/>
              </w:rPr>
              <w:t xml:space="preserve">Изложения </w:t>
            </w:r>
          </w:p>
        </w:tc>
      </w:tr>
      <w:tr w:rsidR="00917ACD">
        <w:trPr>
          <w:trHeight w:val="425"/>
        </w:trPr>
        <w:tc>
          <w:tcPr>
            <w:tcW w:w="588"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center"/>
            </w:pPr>
            <w:r>
              <w:rPr>
                <w:sz w:val="24"/>
              </w:rPr>
              <w:t xml:space="preserve">1 </w:t>
            </w:r>
          </w:p>
        </w:tc>
        <w:tc>
          <w:tcPr>
            <w:tcW w:w="3200"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left"/>
            </w:pPr>
            <w:r>
              <w:rPr>
                <w:sz w:val="24"/>
              </w:rPr>
              <w:t xml:space="preserve">Повторение. Предложение </w:t>
            </w:r>
          </w:p>
        </w:tc>
        <w:tc>
          <w:tcPr>
            <w:tcW w:w="900"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center"/>
            </w:pPr>
            <w:r>
              <w:rPr>
                <w:sz w:val="24"/>
              </w:rPr>
              <w:t xml:space="preserve">5 </w:t>
            </w:r>
          </w:p>
        </w:tc>
        <w:tc>
          <w:tcPr>
            <w:tcW w:w="1594"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center"/>
            </w:pPr>
            <w:r>
              <w:rPr>
                <w:sz w:val="24"/>
              </w:rPr>
              <w:t xml:space="preserve">1 </w:t>
            </w:r>
          </w:p>
        </w:tc>
        <w:tc>
          <w:tcPr>
            <w:tcW w:w="1349" w:type="dxa"/>
            <w:tcBorders>
              <w:top w:val="single" w:sz="4" w:space="0" w:color="000000"/>
              <w:left w:val="single" w:sz="4" w:space="0" w:color="000000"/>
              <w:bottom w:val="single" w:sz="4" w:space="0" w:color="000000"/>
              <w:right w:val="single" w:sz="4" w:space="0" w:color="000000"/>
            </w:tcBorders>
          </w:tcPr>
          <w:p w:rsidR="00917ACD" w:rsidRDefault="00917ACD">
            <w:pPr>
              <w:spacing w:after="0" w:line="276" w:lineRule="auto"/>
              <w:ind w:left="0" w:firstLine="0"/>
              <w:jc w:val="center"/>
            </w:pPr>
          </w:p>
        </w:tc>
        <w:tc>
          <w:tcPr>
            <w:tcW w:w="1409" w:type="dxa"/>
            <w:tcBorders>
              <w:top w:val="single" w:sz="4" w:space="0" w:color="000000"/>
              <w:left w:val="single" w:sz="4" w:space="0" w:color="000000"/>
              <w:bottom w:val="single" w:sz="4" w:space="0" w:color="000000"/>
              <w:right w:val="single" w:sz="4" w:space="0" w:color="000000"/>
            </w:tcBorders>
          </w:tcPr>
          <w:p w:rsidR="00917ACD" w:rsidRDefault="00917ACD">
            <w:pPr>
              <w:spacing w:after="0" w:line="276" w:lineRule="auto"/>
              <w:ind w:left="0" w:firstLine="0"/>
              <w:jc w:val="center"/>
            </w:pPr>
          </w:p>
        </w:tc>
      </w:tr>
      <w:tr w:rsidR="00917ACD">
        <w:trPr>
          <w:trHeight w:val="422"/>
        </w:trPr>
        <w:tc>
          <w:tcPr>
            <w:tcW w:w="588"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center"/>
            </w:pPr>
            <w:r>
              <w:rPr>
                <w:sz w:val="24"/>
              </w:rPr>
              <w:t xml:space="preserve">2 </w:t>
            </w:r>
          </w:p>
        </w:tc>
        <w:tc>
          <w:tcPr>
            <w:tcW w:w="3200"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left"/>
            </w:pPr>
            <w:r>
              <w:rPr>
                <w:sz w:val="24"/>
              </w:rPr>
              <w:t xml:space="preserve">Состав слова. Текст </w:t>
            </w:r>
          </w:p>
        </w:tc>
        <w:tc>
          <w:tcPr>
            <w:tcW w:w="900"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center"/>
            </w:pPr>
            <w:r>
              <w:rPr>
                <w:sz w:val="24"/>
              </w:rPr>
              <w:t xml:space="preserve">14 </w:t>
            </w:r>
          </w:p>
        </w:tc>
        <w:tc>
          <w:tcPr>
            <w:tcW w:w="1594"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center"/>
            </w:pPr>
            <w:r>
              <w:rPr>
                <w:sz w:val="24"/>
              </w:rPr>
              <w:t xml:space="preserve">1 </w:t>
            </w:r>
          </w:p>
        </w:tc>
        <w:tc>
          <w:tcPr>
            <w:tcW w:w="1349" w:type="dxa"/>
            <w:tcBorders>
              <w:top w:val="single" w:sz="4" w:space="0" w:color="000000"/>
              <w:left w:val="single" w:sz="4" w:space="0" w:color="000000"/>
              <w:bottom w:val="single" w:sz="4" w:space="0" w:color="000000"/>
              <w:right w:val="single" w:sz="4" w:space="0" w:color="000000"/>
            </w:tcBorders>
          </w:tcPr>
          <w:p w:rsidR="00917ACD" w:rsidRDefault="00917ACD">
            <w:pPr>
              <w:spacing w:after="0" w:line="276" w:lineRule="auto"/>
              <w:ind w:left="0" w:firstLine="0"/>
              <w:jc w:val="center"/>
            </w:pPr>
          </w:p>
        </w:tc>
        <w:tc>
          <w:tcPr>
            <w:tcW w:w="1409" w:type="dxa"/>
            <w:tcBorders>
              <w:top w:val="single" w:sz="4" w:space="0" w:color="000000"/>
              <w:left w:val="single" w:sz="4" w:space="0" w:color="000000"/>
              <w:bottom w:val="single" w:sz="4" w:space="0" w:color="000000"/>
              <w:right w:val="single" w:sz="4" w:space="0" w:color="000000"/>
            </w:tcBorders>
          </w:tcPr>
          <w:p w:rsidR="00917ACD" w:rsidRDefault="00917ACD">
            <w:pPr>
              <w:spacing w:after="0" w:line="276" w:lineRule="auto"/>
              <w:ind w:left="0" w:firstLine="0"/>
              <w:jc w:val="center"/>
            </w:pPr>
          </w:p>
        </w:tc>
      </w:tr>
      <w:tr w:rsidR="00917ACD">
        <w:trPr>
          <w:trHeight w:val="838"/>
        </w:trPr>
        <w:tc>
          <w:tcPr>
            <w:tcW w:w="588"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center"/>
            </w:pPr>
            <w:r>
              <w:rPr>
                <w:sz w:val="24"/>
              </w:rPr>
              <w:t xml:space="preserve">3 </w:t>
            </w:r>
          </w:p>
        </w:tc>
        <w:tc>
          <w:tcPr>
            <w:tcW w:w="3200"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left"/>
            </w:pPr>
            <w:r>
              <w:rPr>
                <w:sz w:val="24"/>
              </w:rPr>
              <w:t xml:space="preserve">Части речи. Текст.  Имя существительное </w:t>
            </w:r>
          </w:p>
        </w:tc>
        <w:tc>
          <w:tcPr>
            <w:tcW w:w="900"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center"/>
            </w:pPr>
            <w:r>
              <w:rPr>
                <w:sz w:val="24"/>
              </w:rPr>
              <w:t xml:space="preserve">15 </w:t>
            </w:r>
          </w:p>
        </w:tc>
        <w:tc>
          <w:tcPr>
            <w:tcW w:w="1594"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center"/>
            </w:pPr>
            <w:r>
              <w:rPr>
                <w:sz w:val="24"/>
              </w:rPr>
              <w:t xml:space="preserve">1 </w:t>
            </w:r>
          </w:p>
        </w:tc>
        <w:tc>
          <w:tcPr>
            <w:tcW w:w="1349" w:type="dxa"/>
            <w:tcBorders>
              <w:top w:val="single" w:sz="4" w:space="0" w:color="000000"/>
              <w:left w:val="single" w:sz="4" w:space="0" w:color="000000"/>
              <w:bottom w:val="single" w:sz="4" w:space="0" w:color="000000"/>
              <w:right w:val="single" w:sz="4" w:space="0" w:color="000000"/>
            </w:tcBorders>
          </w:tcPr>
          <w:p w:rsidR="00917ACD" w:rsidRDefault="00917ACD">
            <w:pPr>
              <w:spacing w:after="0" w:line="276" w:lineRule="auto"/>
              <w:ind w:left="0" w:firstLine="0"/>
              <w:jc w:val="center"/>
            </w:pPr>
          </w:p>
        </w:tc>
        <w:tc>
          <w:tcPr>
            <w:tcW w:w="1409"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center"/>
            </w:pPr>
            <w:r>
              <w:rPr>
                <w:sz w:val="24"/>
              </w:rPr>
              <w:t xml:space="preserve">1 </w:t>
            </w:r>
          </w:p>
        </w:tc>
      </w:tr>
      <w:tr w:rsidR="00917ACD">
        <w:trPr>
          <w:trHeight w:val="838"/>
        </w:trPr>
        <w:tc>
          <w:tcPr>
            <w:tcW w:w="588"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center"/>
            </w:pPr>
            <w:r>
              <w:rPr>
                <w:sz w:val="24"/>
              </w:rPr>
              <w:t xml:space="preserve">4 </w:t>
            </w:r>
          </w:p>
        </w:tc>
        <w:tc>
          <w:tcPr>
            <w:tcW w:w="3200"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left"/>
            </w:pPr>
            <w:r>
              <w:rPr>
                <w:sz w:val="24"/>
              </w:rPr>
              <w:t xml:space="preserve">Части речи. Имя прилагательное </w:t>
            </w:r>
          </w:p>
        </w:tc>
        <w:tc>
          <w:tcPr>
            <w:tcW w:w="900"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center"/>
            </w:pPr>
            <w:r>
              <w:rPr>
                <w:sz w:val="24"/>
              </w:rPr>
              <w:t xml:space="preserve">10 </w:t>
            </w:r>
          </w:p>
        </w:tc>
        <w:tc>
          <w:tcPr>
            <w:tcW w:w="1594"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center"/>
            </w:pPr>
            <w:r>
              <w:rPr>
                <w:sz w:val="24"/>
              </w:rPr>
              <w:t xml:space="preserve">1 </w:t>
            </w:r>
          </w:p>
        </w:tc>
        <w:tc>
          <w:tcPr>
            <w:tcW w:w="1349" w:type="dxa"/>
            <w:tcBorders>
              <w:top w:val="single" w:sz="4" w:space="0" w:color="000000"/>
              <w:left w:val="single" w:sz="4" w:space="0" w:color="000000"/>
              <w:bottom w:val="single" w:sz="4" w:space="0" w:color="000000"/>
              <w:right w:val="single" w:sz="4" w:space="0" w:color="000000"/>
            </w:tcBorders>
          </w:tcPr>
          <w:p w:rsidR="00917ACD" w:rsidRDefault="00917ACD">
            <w:pPr>
              <w:spacing w:after="0" w:line="276" w:lineRule="auto"/>
              <w:ind w:left="0" w:firstLine="0"/>
              <w:jc w:val="center"/>
            </w:pPr>
          </w:p>
        </w:tc>
        <w:tc>
          <w:tcPr>
            <w:tcW w:w="1409" w:type="dxa"/>
            <w:tcBorders>
              <w:top w:val="single" w:sz="4" w:space="0" w:color="000000"/>
              <w:left w:val="single" w:sz="4" w:space="0" w:color="000000"/>
              <w:bottom w:val="single" w:sz="4" w:space="0" w:color="000000"/>
              <w:right w:val="single" w:sz="4" w:space="0" w:color="000000"/>
            </w:tcBorders>
          </w:tcPr>
          <w:p w:rsidR="00917ACD" w:rsidRDefault="00917ACD">
            <w:pPr>
              <w:spacing w:after="0" w:line="276" w:lineRule="auto"/>
              <w:ind w:left="0" w:firstLine="0"/>
              <w:jc w:val="center"/>
            </w:pPr>
          </w:p>
        </w:tc>
      </w:tr>
      <w:tr w:rsidR="00917ACD">
        <w:trPr>
          <w:trHeight w:val="425"/>
        </w:trPr>
        <w:tc>
          <w:tcPr>
            <w:tcW w:w="588"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center"/>
            </w:pPr>
            <w:r>
              <w:rPr>
                <w:sz w:val="24"/>
              </w:rPr>
              <w:t xml:space="preserve">5 </w:t>
            </w:r>
          </w:p>
        </w:tc>
        <w:tc>
          <w:tcPr>
            <w:tcW w:w="3200"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left"/>
            </w:pPr>
            <w:r>
              <w:rPr>
                <w:sz w:val="24"/>
              </w:rPr>
              <w:t xml:space="preserve">Местоимение </w:t>
            </w:r>
          </w:p>
        </w:tc>
        <w:tc>
          <w:tcPr>
            <w:tcW w:w="900"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center"/>
            </w:pPr>
            <w:r>
              <w:rPr>
                <w:sz w:val="24"/>
              </w:rPr>
              <w:t xml:space="preserve">12 </w:t>
            </w:r>
          </w:p>
        </w:tc>
        <w:tc>
          <w:tcPr>
            <w:tcW w:w="1594"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center"/>
            </w:pPr>
            <w:r>
              <w:rPr>
                <w:sz w:val="24"/>
              </w:rPr>
              <w:t xml:space="preserve">1 </w:t>
            </w:r>
          </w:p>
        </w:tc>
        <w:tc>
          <w:tcPr>
            <w:tcW w:w="1349" w:type="dxa"/>
            <w:tcBorders>
              <w:top w:val="single" w:sz="4" w:space="0" w:color="000000"/>
              <w:left w:val="single" w:sz="4" w:space="0" w:color="000000"/>
              <w:bottom w:val="single" w:sz="4" w:space="0" w:color="000000"/>
              <w:right w:val="single" w:sz="4" w:space="0" w:color="000000"/>
            </w:tcBorders>
          </w:tcPr>
          <w:p w:rsidR="00917ACD" w:rsidRDefault="00917ACD">
            <w:pPr>
              <w:spacing w:after="0" w:line="276" w:lineRule="auto"/>
              <w:ind w:left="0" w:firstLine="0"/>
              <w:jc w:val="center"/>
            </w:pPr>
          </w:p>
        </w:tc>
        <w:tc>
          <w:tcPr>
            <w:tcW w:w="1409" w:type="dxa"/>
            <w:tcBorders>
              <w:top w:val="single" w:sz="4" w:space="0" w:color="000000"/>
              <w:left w:val="single" w:sz="4" w:space="0" w:color="000000"/>
              <w:bottom w:val="single" w:sz="4" w:space="0" w:color="000000"/>
              <w:right w:val="single" w:sz="4" w:space="0" w:color="000000"/>
            </w:tcBorders>
          </w:tcPr>
          <w:p w:rsidR="00917ACD" w:rsidRDefault="00917ACD">
            <w:pPr>
              <w:spacing w:after="0" w:line="276" w:lineRule="auto"/>
              <w:ind w:left="0" w:firstLine="0"/>
              <w:jc w:val="center"/>
            </w:pPr>
          </w:p>
        </w:tc>
      </w:tr>
      <w:tr w:rsidR="00917ACD">
        <w:trPr>
          <w:trHeight w:val="425"/>
        </w:trPr>
        <w:tc>
          <w:tcPr>
            <w:tcW w:w="588"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center"/>
            </w:pPr>
            <w:r>
              <w:rPr>
                <w:sz w:val="24"/>
              </w:rPr>
              <w:t xml:space="preserve">6 </w:t>
            </w:r>
          </w:p>
        </w:tc>
        <w:tc>
          <w:tcPr>
            <w:tcW w:w="3200"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left"/>
            </w:pPr>
            <w:r>
              <w:rPr>
                <w:sz w:val="24"/>
              </w:rPr>
              <w:t xml:space="preserve">Глагол </w:t>
            </w:r>
          </w:p>
        </w:tc>
        <w:tc>
          <w:tcPr>
            <w:tcW w:w="900"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center"/>
            </w:pPr>
            <w:r>
              <w:rPr>
                <w:sz w:val="24"/>
              </w:rPr>
              <w:t xml:space="preserve">21 </w:t>
            </w:r>
          </w:p>
        </w:tc>
        <w:tc>
          <w:tcPr>
            <w:tcW w:w="1594"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center"/>
            </w:pPr>
            <w:r>
              <w:rPr>
                <w:sz w:val="24"/>
              </w:rPr>
              <w:t xml:space="preserve">1 </w:t>
            </w:r>
          </w:p>
        </w:tc>
        <w:tc>
          <w:tcPr>
            <w:tcW w:w="1349"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center"/>
            </w:pPr>
            <w:r>
              <w:rPr>
                <w:sz w:val="24"/>
              </w:rPr>
              <w:t xml:space="preserve">1 </w:t>
            </w:r>
          </w:p>
        </w:tc>
        <w:tc>
          <w:tcPr>
            <w:tcW w:w="1409" w:type="dxa"/>
            <w:tcBorders>
              <w:top w:val="single" w:sz="4" w:space="0" w:color="000000"/>
              <w:left w:val="single" w:sz="4" w:space="0" w:color="000000"/>
              <w:bottom w:val="single" w:sz="4" w:space="0" w:color="000000"/>
              <w:right w:val="single" w:sz="4" w:space="0" w:color="000000"/>
            </w:tcBorders>
          </w:tcPr>
          <w:p w:rsidR="00917ACD" w:rsidRDefault="00917ACD">
            <w:pPr>
              <w:spacing w:after="0" w:line="276" w:lineRule="auto"/>
              <w:ind w:left="0" w:firstLine="0"/>
              <w:jc w:val="center"/>
            </w:pPr>
          </w:p>
        </w:tc>
      </w:tr>
      <w:tr w:rsidR="00917ACD">
        <w:trPr>
          <w:trHeight w:val="422"/>
        </w:trPr>
        <w:tc>
          <w:tcPr>
            <w:tcW w:w="588"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center"/>
            </w:pPr>
            <w:r>
              <w:rPr>
                <w:sz w:val="24"/>
              </w:rPr>
              <w:t xml:space="preserve">7 </w:t>
            </w:r>
          </w:p>
        </w:tc>
        <w:tc>
          <w:tcPr>
            <w:tcW w:w="3200"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left"/>
            </w:pPr>
            <w:r>
              <w:rPr>
                <w:sz w:val="24"/>
              </w:rPr>
              <w:t xml:space="preserve">Наречие </w:t>
            </w:r>
          </w:p>
        </w:tc>
        <w:tc>
          <w:tcPr>
            <w:tcW w:w="900"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center"/>
            </w:pPr>
            <w:r>
              <w:rPr>
                <w:sz w:val="24"/>
              </w:rPr>
              <w:t xml:space="preserve">12 </w:t>
            </w:r>
          </w:p>
        </w:tc>
        <w:tc>
          <w:tcPr>
            <w:tcW w:w="1594"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center"/>
            </w:pPr>
            <w:r>
              <w:rPr>
                <w:sz w:val="24"/>
              </w:rPr>
              <w:t xml:space="preserve">1 </w:t>
            </w:r>
          </w:p>
        </w:tc>
        <w:tc>
          <w:tcPr>
            <w:tcW w:w="1349"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center"/>
            </w:pPr>
            <w:r>
              <w:rPr>
                <w:sz w:val="24"/>
              </w:rPr>
              <w:t xml:space="preserve">1 </w:t>
            </w:r>
          </w:p>
        </w:tc>
        <w:tc>
          <w:tcPr>
            <w:tcW w:w="1409" w:type="dxa"/>
            <w:tcBorders>
              <w:top w:val="single" w:sz="4" w:space="0" w:color="000000"/>
              <w:left w:val="single" w:sz="4" w:space="0" w:color="000000"/>
              <w:bottom w:val="single" w:sz="4" w:space="0" w:color="000000"/>
              <w:right w:val="single" w:sz="4" w:space="0" w:color="000000"/>
            </w:tcBorders>
          </w:tcPr>
          <w:p w:rsidR="00917ACD" w:rsidRDefault="00917ACD">
            <w:pPr>
              <w:spacing w:after="0" w:line="276" w:lineRule="auto"/>
              <w:ind w:left="0" w:firstLine="0"/>
              <w:jc w:val="center"/>
            </w:pPr>
          </w:p>
        </w:tc>
      </w:tr>
      <w:tr w:rsidR="00917ACD">
        <w:trPr>
          <w:trHeight w:val="425"/>
        </w:trPr>
        <w:tc>
          <w:tcPr>
            <w:tcW w:w="588"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center"/>
            </w:pPr>
            <w:r>
              <w:rPr>
                <w:sz w:val="24"/>
              </w:rPr>
              <w:t xml:space="preserve">8 </w:t>
            </w:r>
          </w:p>
        </w:tc>
        <w:tc>
          <w:tcPr>
            <w:tcW w:w="3200"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left"/>
            </w:pPr>
            <w:r>
              <w:rPr>
                <w:sz w:val="24"/>
              </w:rPr>
              <w:t xml:space="preserve">Имя числительное </w:t>
            </w:r>
          </w:p>
        </w:tc>
        <w:tc>
          <w:tcPr>
            <w:tcW w:w="900"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center"/>
            </w:pPr>
            <w:r>
              <w:rPr>
                <w:sz w:val="24"/>
              </w:rPr>
              <w:t xml:space="preserve">13 </w:t>
            </w:r>
          </w:p>
        </w:tc>
        <w:tc>
          <w:tcPr>
            <w:tcW w:w="1594"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center"/>
            </w:pPr>
            <w:r>
              <w:rPr>
                <w:sz w:val="24"/>
              </w:rPr>
              <w:t xml:space="preserve">1 </w:t>
            </w:r>
          </w:p>
        </w:tc>
        <w:tc>
          <w:tcPr>
            <w:tcW w:w="1349" w:type="dxa"/>
            <w:tcBorders>
              <w:top w:val="single" w:sz="4" w:space="0" w:color="000000"/>
              <w:left w:val="single" w:sz="4" w:space="0" w:color="000000"/>
              <w:bottom w:val="single" w:sz="4" w:space="0" w:color="000000"/>
              <w:right w:val="single" w:sz="4" w:space="0" w:color="000000"/>
            </w:tcBorders>
          </w:tcPr>
          <w:p w:rsidR="00917ACD" w:rsidRDefault="00917ACD">
            <w:pPr>
              <w:spacing w:after="0" w:line="276" w:lineRule="auto"/>
              <w:ind w:left="0" w:firstLine="0"/>
              <w:jc w:val="center"/>
            </w:pPr>
          </w:p>
        </w:tc>
        <w:tc>
          <w:tcPr>
            <w:tcW w:w="1409"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center"/>
            </w:pPr>
            <w:r>
              <w:rPr>
                <w:sz w:val="24"/>
              </w:rPr>
              <w:t xml:space="preserve">1 </w:t>
            </w:r>
          </w:p>
        </w:tc>
      </w:tr>
      <w:tr w:rsidR="00917ACD">
        <w:trPr>
          <w:trHeight w:val="425"/>
        </w:trPr>
        <w:tc>
          <w:tcPr>
            <w:tcW w:w="588"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center"/>
            </w:pPr>
            <w:r>
              <w:rPr>
                <w:sz w:val="24"/>
              </w:rPr>
              <w:t xml:space="preserve">9 </w:t>
            </w:r>
          </w:p>
        </w:tc>
        <w:tc>
          <w:tcPr>
            <w:tcW w:w="3200"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left"/>
            </w:pPr>
            <w:r>
              <w:rPr>
                <w:sz w:val="24"/>
              </w:rPr>
              <w:t xml:space="preserve">Предложение. Текст </w:t>
            </w:r>
          </w:p>
        </w:tc>
        <w:tc>
          <w:tcPr>
            <w:tcW w:w="900"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center"/>
            </w:pPr>
            <w:r>
              <w:rPr>
                <w:sz w:val="24"/>
              </w:rPr>
              <w:t xml:space="preserve">15 </w:t>
            </w:r>
          </w:p>
        </w:tc>
        <w:tc>
          <w:tcPr>
            <w:tcW w:w="1594"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center"/>
            </w:pPr>
            <w:r>
              <w:rPr>
                <w:sz w:val="24"/>
              </w:rPr>
              <w:t xml:space="preserve">1 </w:t>
            </w:r>
          </w:p>
        </w:tc>
        <w:tc>
          <w:tcPr>
            <w:tcW w:w="1349" w:type="dxa"/>
            <w:tcBorders>
              <w:top w:val="single" w:sz="4" w:space="0" w:color="000000"/>
              <w:left w:val="single" w:sz="4" w:space="0" w:color="000000"/>
              <w:bottom w:val="single" w:sz="4" w:space="0" w:color="000000"/>
              <w:right w:val="single" w:sz="4" w:space="0" w:color="000000"/>
            </w:tcBorders>
          </w:tcPr>
          <w:p w:rsidR="00917ACD" w:rsidRDefault="00917ACD">
            <w:pPr>
              <w:spacing w:after="0" w:line="276" w:lineRule="auto"/>
              <w:ind w:left="0" w:firstLine="0"/>
              <w:jc w:val="center"/>
            </w:pPr>
          </w:p>
        </w:tc>
        <w:tc>
          <w:tcPr>
            <w:tcW w:w="1409" w:type="dxa"/>
            <w:tcBorders>
              <w:top w:val="single" w:sz="4" w:space="0" w:color="000000"/>
              <w:left w:val="single" w:sz="4" w:space="0" w:color="000000"/>
              <w:bottom w:val="single" w:sz="4" w:space="0" w:color="000000"/>
              <w:right w:val="single" w:sz="4" w:space="0" w:color="000000"/>
            </w:tcBorders>
          </w:tcPr>
          <w:p w:rsidR="00917ACD" w:rsidRDefault="00917ACD">
            <w:pPr>
              <w:spacing w:after="0" w:line="276" w:lineRule="auto"/>
              <w:ind w:left="0" w:firstLine="0"/>
              <w:jc w:val="center"/>
            </w:pPr>
          </w:p>
        </w:tc>
      </w:tr>
      <w:tr w:rsidR="00917ACD">
        <w:trPr>
          <w:trHeight w:val="422"/>
        </w:trPr>
        <w:tc>
          <w:tcPr>
            <w:tcW w:w="588"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67" w:firstLine="0"/>
              <w:jc w:val="left"/>
            </w:pPr>
            <w:r>
              <w:rPr>
                <w:sz w:val="24"/>
              </w:rPr>
              <w:t xml:space="preserve">10 </w:t>
            </w:r>
          </w:p>
        </w:tc>
        <w:tc>
          <w:tcPr>
            <w:tcW w:w="3200"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left"/>
            </w:pPr>
            <w:r>
              <w:rPr>
                <w:sz w:val="24"/>
              </w:rPr>
              <w:t xml:space="preserve">Повторение пройденного </w:t>
            </w:r>
          </w:p>
        </w:tc>
        <w:tc>
          <w:tcPr>
            <w:tcW w:w="900"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center"/>
            </w:pPr>
            <w:r>
              <w:rPr>
                <w:sz w:val="24"/>
              </w:rPr>
              <w:t xml:space="preserve">6 </w:t>
            </w:r>
          </w:p>
        </w:tc>
        <w:tc>
          <w:tcPr>
            <w:tcW w:w="1594" w:type="dxa"/>
            <w:tcBorders>
              <w:top w:val="single" w:sz="4" w:space="0" w:color="000000"/>
              <w:left w:val="single" w:sz="4" w:space="0" w:color="000000"/>
              <w:bottom w:val="single" w:sz="4" w:space="0" w:color="000000"/>
              <w:right w:val="single" w:sz="4" w:space="0" w:color="000000"/>
            </w:tcBorders>
          </w:tcPr>
          <w:p w:rsidR="00917ACD" w:rsidRDefault="00917ACD">
            <w:pPr>
              <w:spacing w:after="0" w:line="276" w:lineRule="auto"/>
              <w:ind w:left="0" w:firstLine="0"/>
              <w:jc w:val="center"/>
            </w:pPr>
          </w:p>
        </w:tc>
        <w:tc>
          <w:tcPr>
            <w:tcW w:w="1349" w:type="dxa"/>
            <w:tcBorders>
              <w:top w:val="single" w:sz="4" w:space="0" w:color="000000"/>
              <w:left w:val="single" w:sz="4" w:space="0" w:color="000000"/>
              <w:bottom w:val="single" w:sz="4" w:space="0" w:color="000000"/>
              <w:right w:val="single" w:sz="4" w:space="0" w:color="000000"/>
            </w:tcBorders>
          </w:tcPr>
          <w:p w:rsidR="00917ACD" w:rsidRDefault="00917ACD">
            <w:pPr>
              <w:spacing w:after="0" w:line="276" w:lineRule="auto"/>
              <w:ind w:left="0" w:firstLine="0"/>
              <w:jc w:val="center"/>
            </w:pPr>
          </w:p>
        </w:tc>
        <w:tc>
          <w:tcPr>
            <w:tcW w:w="1409" w:type="dxa"/>
            <w:tcBorders>
              <w:top w:val="single" w:sz="4" w:space="0" w:color="000000"/>
              <w:left w:val="single" w:sz="4" w:space="0" w:color="000000"/>
              <w:bottom w:val="single" w:sz="4" w:space="0" w:color="000000"/>
              <w:right w:val="single" w:sz="4" w:space="0" w:color="000000"/>
            </w:tcBorders>
          </w:tcPr>
          <w:p w:rsidR="00917ACD" w:rsidRDefault="00917ACD">
            <w:pPr>
              <w:spacing w:after="0" w:line="276" w:lineRule="auto"/>
              <w:ind w:left="0" w:firstLine="0"/>
              <w:jc w:val="center"/>
            </w:pPr>
          </w:p>
        </w:tc>
      </w:tr>
      <w:tr w:rsidR="00917ACD">
        <w:trPr>
          <w:trHeight w:val="425"/>
        </w:trPr>
        <w:tc>
          <w:tcPr>
            <w:tcW w:w="588" w:type="dxa"/>
            <w:tcBorders>
              <w:top w:val="single" w:sz="4" w:space="0" w:color="000000"/>
              <w:left w:val="single" w:sz="4" w:space="0" w:color="000000"/>
              <w:bottom w:val="single" w:sz="4" w:space="0" w:color="000000"/>
              <w:right w:val="nil"/>
            </w:tcBorders>
          </w:tcPr>
          <w:p w:rsidR="00917ACD" w:rsidRDefault="00917ACD">
            <w:pPr>
              <w:spacing w:after="0" w:line="276" w:lineRule="auto"/>
              <w:ind w:left="0" w:firstLine="0"/>
              <w:jc w:val="left"/>
            </w:pPr>
          </w:p>
        </w:tc>
        <w:tc>
          <w:tcPr>
            <w:tcW w:w="3200" w:type="dxa"/>
            <w:tcBorders>
              <w:top w:val="single" w:sz="4" w:space="0" w:color="000000"/>
              <w:left w:val="nil"/>
              <w:bottom w:val="single" w:sz="4" w:space="0" w:color="000000"/>
              <w:right w:val="single" w:sz="4" w:space="0" w:color="000000"/>
            </w:tcBorders>
          </w:tcPr>
          <w:p w:rsidR="00917ACD" w:rsidRDefault="00DD5909">
            <w:pPr>
              <w:spacing w:after="0" w:line="276" w:lineRule="auto"/>
              <w:ind w:left="0" w:firstLine="0"/>
              <w:jc w:val="right"/>
            </w:pPr>
            <w:r>
              <w:rPr>
                <w:b/>
                <w:sz w:val="24"/>
              </w:rPr>
              <w:t xml:space="preserve">Итого </w:t>
            </w:r>
          </w:p>
        </w:tc>
        <w:tc>
          <w:tcPr>
            <w:tcW w:w="900"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center"/>
            </w:pPr>
            <w:r>
              <w:rPr>
                <w:b/>
                <w:sz w:val="24"/>
              </w:rPr>
              <w:t xml:space="preserve">123 </w:t>
            </w:r>
          </w:p>
        </w:tc>
        <w:tc>
          <w:tcPr>
            <w:tcW w:w="1594"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center"/>
            </w:pPr>
            <w:r>
              <w:rPr>
                <w:b/>
                <w:sz w:val="24"/>
              </w:rPr>
              <w:t xml:space="preserve">9 </w:t>
            </w:r>
          </w:p>
        </w:tc>
        <w:tc>
          <w:tcPr>
            <w:tcW w:w="1349"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center"/>
            </w:pPr>
            <w:r>
              <w:rPr>
                <w:b/>
                <w:sz w:val="24"/>
              </w:rPr>
              <w:t xml:space="preserve">2 </w:t>
            </w:r>
          </w:p>
        </w:tc>
        <w:tc>
          <w:tcPr>
            <w:tcW w:w="1409" w:type="dxa"/>
            <w:tcBorders>
              <w:top w:val="single" w:sz="4" w:space="0" w:color="000000"/>
              <w:left w:val="single" w:sz="4" w:space="0" w:color="000000"/>
              <w:bottom w:val="single" w:sz="4" w:space="0" w:color="000000"/>
              <w:right w:val="single" w:sz="4" w:space="0" w:color="000000"/>
            </w:tcBorders>
          </w:tcPr>
          <w:p w:rsidR="00917ACD" w:rsidRDefault="00DD5909">
            <w:pPr>
              <w:spacing w:after="0" w:line="276" w:lineRule="auto"/>
              <w:ind w:left="0" w:firstLine="0"/>
              <w:jc w:val="center"/>
            </w:pPr>
            <w:r>
              <w:rPr>
                <w:b/>
                <w:sz w:val="24"/>
              </w:rPr>
              <w:t xml:space="preserve">2 </w:t>
            </w:r>
          </w:p>
        </w:tc>
      </w:tr>
    </w:tbl>
    <w:p w:rsidR="00917ACD" w:rsidRDefault="00917ACD">
      <w:pPr>
        <w:sectPr w:rsidR="00917ACD" w:rsidSect="00113A59">
          <w:footerReference w:type="even" r:id="rId11"/>
          <w:footerReference w:type="default" r:id="rId12"/>
          <w:footerReference w:type="first" r:id="rId13"/>
          <w:pgSz w:w="11906" w:h="16838"/>
          <w:pgMar w:top="1197" w:right="1274" w:bottom="1759" w:left="1419" w:header="720" w:footer="720" w:gutter="0"/>
          <w:cols w:space="720"/>
          <w:titlePg/>
          <w:docGrid w:linePitch="381"/>
        </w:sectPr>
      </w:pPr>
    </w:p>
    <w:p w:rsidR="00917ACD" w:rsidRDefault="00DD5909">
      <w:pPr>
        <w:pStyle w:val="1"/>
        <w:spacing w:after="45" w:line="240" w:lineRule="auto"/>
        <w:ind w:left="756" w:right="3878" w:hanging="756"/>
        <w:jc w:val="right"/>
      </w:pPr>
      <w:bookmarkStart w:id="3" w:name="_Toc144366641"/>
      <w:r>
        <w:lastRenderedPageBreak/>
        <w:t>ТЕМАТИЧЕСКОЕ ПЛАНИРОВАНИЕ</w:t>
      </w:r>
      <w:bookmarkEnd w:id="3"/>
    </w:p>
    <w:p w:rsidR="001E31E1" w:rsidRDefault="001E31E1" w:rsidP="001E31E1"/>
    <w:p w:rsidR="001E31E1" w:rsidRDefault="001E31E1" w:rsidP="001E31E1"/>
    <w:tbl>
      <w:tblPr>
        <w:tblStyle w:val="a4"/>
        <w:tblW w:w="0" w:type="auto"/>
        <w:tblInd w:w="-15" w:type="dxa"/>
        <w:tblLayout w:type="fixed"/>
        <w:tblLook w:val="04A0" w:firstRow="1" w:lastRow="0" w:firstColumn="1" w:lastColumn="0" w:noHBand="0" w:noVBand="1"/>
      </w:tblPr>
      <w:tblGrid>
        <w:gridCol w:w="861"/>
        <w:gridCol w:w="5670"/>
        <w:gridCol w:w="1701"/>
      </w:tblGrid>
      <w:tr w:rsidR="001E31E1" w:rsidTr="00380317">
        <w:tc>
          <w:tcPr>
            <w:tcW w:w="861" w:type="dxa"/>
          </w:tcPr>
          <w:p w:rsidR="001E31E1" w:rsidRDefault="00380317" w:rsidP="001477BE">
            <w:pPr>
              <w:ind w:left="0" w:firstLine="0"/>
            </w:pPr>
            <w:r>
              <w:t>№</w:t>
            </w:r>
          </w:p>
        </w:tc>
        <w:tc>
          <w:tcPr>
            <w:tcW w:w="5670" w:type="dxa"/>
          </w:tcPr>
          <w:p w:rsidR="001E31E1" w:rsidRDefault="001E31E1" w:rsidP="001477BE">
            <w:pPr>
              <w:spacing w:after="160" w:line="259" w:lineRule="auto"/>
              <w:ind w:left="0" w:firstLine="0"/>
              <w:jc w:val="left"/>
            </w:pPr>
            <w:r>
              <w:t>Название темы</w:t>
            </w:r>
          </w:p>
        </w:tc>
        <w:tc>
          <w:tcPr>
            <w:tcW w:w="1701" w:type="dxa"/>
          </w:tcPr>
          <w:p w:rsidR="001E31E1" w:rsidRDefault="00380317" w:rsidP="001477BE">
            <w:pPr>
              <w:ind w:left="0" w:firstLine="0"/>
            </w:pPr>
            <w:r>
              <w:t>Количество часов</w:t>
            </w:r>
          </w:p>
        </w:tc>
      </w:tr>
      <w:tr w:rsidR="001E31E1" w:rsidTr="00380317">
        <w:tc>
          <w:tcPr>
            <w:tcW w:w="861" w:type="dxa"/>
          </w:tcPr>
          <w:p w:rsidR="001E31E1" w:rsidRDefault="001E31E1" w:rsidP="001477BE">
            <w:pPr>
              <w:ind w:left="0" w:firstLine="0"/>
            </w:pPr>
            <w:r>
              <w:t>1</w:t>
            </w:r>
          </w:p>
        </w:tc>
        <w:tc>
          <w:tcPr>
            <w:tcW w:w="5670" w:type="dxa"/>
          </w:tcPr>
          <w:p w:rsidR="001E31E1" w:rsidRDefault="001E31E1" w:rsidP="001477BE">
            <w:pPr>
              <w:spacing w:after="160" w:line="259" w:lineRule="auto"/>
              <w:ind w:left="0" w:firstLine="0"/>
              <w:jc w:val="left"/>
            </w:pPr>
            <w:r>
              <w:rPr>
                <w:sz w:val="24"/>
              </w:rPr>
              <w:t>Простые предложения</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2</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74" w:firstLine="0"/>
              <w:jc w:val="left"/>
            </w:pPr>
            <w:r>
              <w:rPr>
                <w:sz w:val="24"/>
              </w:rPr>
              <w:t xml:space="preserve">Сложные предложения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3</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74" w:firstLine="0"/>
              <w:jc w:val="left"/>
            </w:pPr>
            <w:r>
              <w:rPr>
                <w:sz w:val="24"/>
              </w:rPr>
              <w:t xml:space="preserve">Распространение предложений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4</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Распространение предложений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5</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Составление сложных предложений. Контрольные вопросы и задания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6</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74" w:firstLine="0"/>
              <w:jc w:val="left"/>
            </w:pPr>
            <w:r>
              <w:rPr>
                <w:sz w:val="24"/>
              </w:rPr>
              <w:t xml:space="preserve">Проверочная работа по теме: «Предложение»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7</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74" w:firstLine="0"/>
              <w:jc w:val="left"/>
            </w:pPr>
            <w:r>
              <w:rPr>
                <w:sz w:val="24"/>
              </w:rPr>
              <w:t xml:space="preserve">Работа над ошибками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8</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pPr>
            <w:r w:rsidRPr="00C846F2">
              <w:rPr>
                <w:sz w:val="24"/>
              </w:rPr>
              <w:t xml:space="preserve">Корень и однокоренные слова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9</w:t>
            </w:r>
          </w:p>
        </w:tc>
        <w:tc>
          <w:tcPr>
            <w:tcW w:w="5670" w:type="dxa"/>
            <w:tcBorders>
              <w:top w:val="single" w:sz="4" w:space="0" w:color="000000"/>
              <w:left w:val="single" w:sz="4" w:space="0" w:color="000000"/>
              <w:bottom w:val="single" w:sz="4" w:space="0" w:color="000000"/>
              <w:right w:val="single" w:sz="4" w:space="0" w:color="000000"/>
            </w:tcBorders>
          </w:tcPr>
          <w:p w:rsidR="001E31E1" w:rsidRPr="00EA797F" w:rsidRDefault="001E31E1" w:rsidP="001477BE">
            <w:pPr>
              <w:spacing w:after="0" w:line="276" w:lineRule="auto"/>
              <w:ind w:left="0" w:firstLine="0"/>
              <w:jc w:val="left"/>
              <w:rPr>
                <w:sz w:val="24"/>
                <w:szCs w:val="24"/>
              </w:rPr>
            </w:pPr>
            <w:r w:rsidRPr="00EA797F">
              <w:rPr>
                <w:sz w:val="24"/>
                <w:szCs w:val="24"/>
              </w:rPr>
              <w:t xml:space="preserve">Образование слов с помощью суффиксов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10</w:t>
            </w:r>
          </w:p>
        </w:tc>
        <w:tc>
          <w:tcPr>
            <w:tcW w:w="5670" w:type="dxa"/>
            <w:tcBorders>
              <w:top w:val="single" w:sz="4" w:space="0" w:color="000000"/>
              <w:left w:val="single" w:sz="4" w:space="0" w:color="000000"/>
              <w:bottom w:val="single" w:sz="4" w:space="0" w:color="000000"/>
              <w:right w:val="single" w:sz="4" w:space="0" w:color="000000"/>
            </w:tcBorders>
          </w:tcPr>
          <w:p w:rsidR="001E31E1" w:rsidRPr="00EA797F" w:rsidRDefault="001E31E1" w:rsidP="001477BE">
            <w:pPr>
              <w:tabs>
                <w:tab w:val="right" w:pos="11533"/>
              </w:tabs>
              <w:spacing w:after="0" w:line="276" w:lineRule="auto"/>
              <w:ind w:left="0" w:firstLine="0"/>
              <w:rPr>
                <w:sz w:val="22"/>
              </w:rPr>
            </w:pPr>
            <w:r w:rsidRPr="00EA797F">
              <w:rPr>
                <w:rFonts w:ascii="Arial" w:eastAsia="Arial" w:hAnsi="Arial" w:cs="Arial"/>
                <w:sz w:val="22"/>
              </w:rPr>
              <w:t>Образование слов с помощью приставок</w:t>
            </w:r>
            <w:r w:rsidRPr="00EA797F">
              <w:rPr>
                <w:rFonts w:ascii="Arial" w:eastAsia="Arial" w:hAnsi="Arial" w:cs="Arial"/>
                <w:sz w:val="22"/>
              </w:rPr>
              <w:tab/>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11</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74" w:firstLine="0"/>
              <w:jc w:val="left"/>
              <w:rPr>
                <w:sz w:val="24"/>
              </w:rPr>
            </w:pPr>
            <w:r>
              <w:rPr>
                <w:sz w:val="24"/>
              </w:rPr>
              <w:t>Образование слов с помощью приставок</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12</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43" w:line="240" w:lineRule="auto"/>
              <w:ind w:left="41" w:firstLine="0"/>
              <w:jc w:val="left"/>
            </w:pPr>
            <w:r>
              <w:rPr>
                <w:sz w:val="24"/>
              </w:rPr>
              <w:t xml:space="preserve">Правописание в корне </w:t>
            </w:r>
          </w:p>
          <w:p w:rsidR="001E31E1" w:rsidRDefault="001E31E1" w:rsidP="001477BE">
            <w:pPr>
              <w:spacing w:after="0" w:line="240" w:lineRule="auto"/>
              <w:ind w:left="41" w:firstLine="0"/>
              <w:jc w:val="left"/>
            </w:pPr>
            <w:r>
              <w:rPr>
                <w:sz w:val="24"/>
              </w:rPr>
              <w:t xml:space="preserve">и приставке слова </w:t>
            </w:r>
          </w:p>
          <w:p w:rsidR="001E31E1" w:rsidRDefault="001E31E1" w:rsidP="001477BE">
            <w:pPr>
              <w:spacing w:after="0" w:line="276" w:lineRule="auto"/>
              <w:ind w:left="0" w:firstLine="402"/>
              <w:jc w:val="left"/>
            </w:pP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13</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1" w:right="68" w:firstLine="0"/>
              <w:jc w:val="left"/>
            </w:pPr>
            <w:r>
              <w:rPr>
                <w:sz w:val="24"/>
              </w:rPr>
              <w:t xml:space="preserve">Правописание в корне и приставке. Составление рассказа по плану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14</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1" w:right="68" w:firstLine="0"/>
              <w:jc w:val="left"/>
            </w:pPr>
            <w:r>
              <w:rPr>
                <w:sz w:val="24"/>
              </w:rPr>
              <w:t xml:space="preserve">Правописание в корне и приставке слова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15</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74" w:firstLine="0"/>
              <w:jc w:val="left"/>
              <w:rPr>
                <w:sz w:val="24"/>
              </w:rPr>
            </w:pPr>
            <w:r>
              <w:rPr>
                <w:sz w:val="24"/>
              </w:rPr>
              <w:t>Сложные и сложносокращённые слова Сложные слова</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lastRenderedPageBreak/>
              <w:t>16</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1" w:firstLine="0"/>
              <w:jc w:val="left"/>
            </w:pPr>
            <w:r>
              <w:rPr>
                <w:sz w:val="24"/>
              </w:rPr>
              <w:t xml:space="preserve">Сложные слова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17</w:t>
            </w:r>
          </w:p>
        </w:tc>
        <w:tc>
          <w:tcPr>
            <w:tcW w:w="5670" w:type="dxa"/>
          </w:tcPr>
          <w:p w:rsidR="001E31E1" w:rsidRDefault="001E31E1" w:rsidP="001477BE">
            <w:pPr>
              <w:spacing w:after="160" w:line="259" w:lineRule="auto"/>
              <w:ind w:left="0" w:firstLine="0"/>
              <w:jc w:val="left"/>
            </w:pPr>
            <w:r>
              <w:t>Сложносокращённые слова</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18</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1" w:firstLine="0"/>
              <w:jc w:val="left"/>
            </w:pPr>
            <w:r>
              <w:rPr>
                <w:sz w:val="24"/>
              </w:rPr>
              <w:t xml:space="preserve">Состав слова. Закрепление знаний. Контрольные вопросы и задания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19</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1" w:firstLine="0"/>
              <w:jc w:val="left"/>
            </w:pPr>
            <w:r>
              <w:rPr>
                <w:sz w:val="24"/>
              </w:rPr>
              <w:t xml:space="preserve">Состав слова. Закрепление знаний. Контрольные вопросы и задания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20</w:t>
            </w:r>
          </w:p>
        </w:tc>
        <w:tc>
          <w:tcPr>
            <w:tcW w:w="5670" w:type="dxa"/>
            <w:tcBorders>
              <w:top w:val="single" w:sz="4" w:space="0" w:color="000000"/>
              <w:left w:val="single" w:sz="4" w:space="0" w:color="000000"/>
              <w:bottom w:val="single" w:sz="4" w:space="0" w:color="000000"/>
              <w:right w:val="single" w:sz="4" w:space="0" w:color="000000"/>
            </w:tcBorders>
          </w:tcPr>
          <w:p w:rsidR="001E31E1" w:rsidRPr="00CA77CC" w:rsidRDefault="001E31E1" w:rsidP="001477BE">
            <w:pPr>
              <w:spacing w:after="0" w:line="276" w:lineRule="auto"/>
              <w:ind w:left="41" w:firstLine="0"/>
              <w:jc w:val="left"/>
              <w:rPr>
                <w:b/>
              </w:rPr>
            </w:pPr>
            <w:r w:rsidRPr="00CA77CC">
              <w:rPr>
                <w:b/>
                <w:sz w:val="24"/>
              </w:rPr>
              <w:t xml:space="preserve">Контрольный диктант № 1 на тему: «Предложение. Состав слова»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21</w:t>
            </w:r>
          </w:p>
        </w:tc>
        <w:tc>
          <w:tcPr>
            <w:tcW w:w="5670" w:type="dxa"/>
            <w:tcBorders>
              <w:top w:val="single" w:sz="4" w:space="0" w:color="000000"/>
              <w:left w:val="single" w:sz="4" w:space="0" w:color="000000"/>
              <w:bottom w:val="single" w:sz="4" w:space="0" w:color="000000"/>
              <w:right w:val="single" w:sz="4" w:space="0" w:color="000000"/>
            </w:tcBorders>
          </w:tcPr>
          <w:p w:rsidR="001E31E1" w:rsidRPr="00CA77CC" w:rsidRDefault="001E31E1" w:rsidP="001477BE">
            <w:pPr>
              <w:spacing w:after="0" w:line="276" w:lineRule="auto"/>
              <w:ind w:left="41" w:firstLine="0"/>
              <w:jc w:val="left"/>
              <w:rPr>
                <w:b/>
              </w:rPr>
            </w:pPr>
            <w:r w:rsidRPr="00CA77CC">
              <w:rPr>
                <w:b/>
                <w:sz w:val="24"/>
              </w:rPr>
              <w:t xml:space="preserve">Работа над ошибками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22</w:t>
            </w:r>
          </w:p>
        </w:tc>
        <w:tc>
          <w:tcPr>
            <w:tcW w:w="5670" w:type="dxa"/>
            <w:tcBorders>
              <w:top w:val="single" w:sz="4" w:space="0" w:color="000000"/>
              <w:left w:val="single" w:sz="4" w:space="0" w:color="000000"/>
              <w:bottom w:val="single" w:sz="4" w:space="0" w:color="000000"/>
              <w:right w:val="single" w:sz="4" w:space="0" w:color="000000"/>
            </w:tcBorders>
          </w:tcPr>
          <w:p w:rsidR="001E31E1" w:rsidRPr="00CA77CC" w:rsidRDefault="001E31E1" w:rsidP="001477BE">
            <w:pPr>
              <w:spacing w:after="0" w:line="276" w:lineRule="auto"/>
              <w:ind w:left="41" w:firstLine="0"/>
              <w:jc w:val="left"/>
              <w:rPr>
                <w:b/>
              </w:rPr>
            </w:pPr>
            <w:r w:rsidRPr="00CA77CC">
              <w:rPr>
                <w:b/>
                <w:sz w:val="24"/>
              </w:rPr>
              <w:t xml:space="preserve">Деловое письмо. Автобиография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23</w:t>
            </w:r>
          </w:p>
        </w:tc>
        <w:tc>
          <w:tcPr>
            <w:tcW w:w="5670" w:type="dxa"/>
            <w:tcBorders>
              <w:top w:val="single" w:sz="4" w:space="0" w:color="000000"/>
              <w:left w:val="single" w:sz="4" w:space="0" w:color="000000"/>
              <w:bottom w:val="single" w:sz="4" w:space="0" w:color="000000"/>
              <w:right w:val="single" w:sz="4" w:space="0" w:color="000000"/>
            </w:tcBorders>
          </w:tcPr>
          <w:p w:rsidR="001E31E1" w:rsidRPr="00CA77CC" w:rsidRDefault="001E31E1" w:rsidP="001477BE">
            <w:pPr>
              <w:spacing w:after="0" w:line="276" w:lineRule="auto"/>
              <w:ind w:left="41" w:firstLine="0"/>
              <w:jc w:val="left"/>
              <w:rPr>
                <w:b/>
              </w:rPr>
            </w:pPr>
            <w:r w:rsidRPr="00CA77CC">
              <w:rPr>
                <w:b/>
                <w:sz w:val="24"/>
              </w:rPr>
              <w:t xml:space="preserve">Значение имён существительных в речи. Значение предметности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24</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3" w:firstLine="0"/>
              <w:jc w:val="left"/>
            </w:pPr>
            <w:r>
              <w:rPr>
                <w:sz w:val="24"/>
              </w:rPr>
              <w:t xml:space="preserve">Имена существительные близкие и противоположные по значению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25</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3" w:firstLine="0"/>
              <w:jc w:val="left"/>
            </w:pPr>
            <w:r>
              <w:rPr>
                <w:sz w:val="24"/>
              </w:rPr>
              <w:t xml:space="preserve">Имена существительные, обозначающие черты характера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26</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3" w:firstLine="0"/>
              <w:jc w:val="left"/>
            </w:pPr>
            <w:r>
              <w:rPr>
                <w:sz w:val="24"/>
              </w:rPr>
              <w:t xml:space="preserve">Использование имён существительных для обозначения одного предмета с другим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27</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47" w:line="234" w:lineRule="auto"/>
              <w:ind w:left="43" w:firstLine="0"/>
              <w:jc w:val="left"/>
            </w:pPr>
            <w:r>
              <w:rPr>
                <w:sz w:val="24"/>
              </w:rPr>
              <w:t xml:space="preserve">Склонение имён существительных. </w:t>
            </w:r>
          </w:p>
          <w:p w:rsidR="001E31E1" w:rsidRDefault="001E31E1" w:rsidP="001477BE">
            <w:pPr>
              <w:spacing w:after="0" w:line="276" w:lineRule="auto"/>
              <w:ind w:left="0" w:firstLine="402"/>
              <w:jc w:val="left"/>
            </w:pPr>
            <w:r>
              <w:rPr>
                <w:sz w:val="24"/>
              </w:rPr>
              <w:t>Склонение имён существительных в единственном и множественном числе</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28</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46" w:line="234" w:lineRule="auto"/>
              <w:ind w:left="0" w:firstLine="0"/>
              <w:jc w:val="left"/>
            </w:pPr>
            <w:r>
              <w:rPr>
                <w:sz w:val="24"/>
              </w:rPr>
              <w:t xml:space="preserve">Склонение имён существительных </w:t>
            </w:r>
          </w:p>
          <w:p w:rsidR="001E31E1" w:rsidRDefault="001E31E1" w:rsidP="001477BE">
            <w:pPr>
              <w:spacing w:after="0" w:line="276" w:lineRule="auto"/>
              <w:ind w:left="0" w:firstLine="0"/>
              <w:jc w:val="left"/>
            </w:pPr>
            <w:r>
              <w:rPr>
                <w:sz w:val="24"/>
              </w:rPr>
              <w:t xml:space="preserve">Склонение имён существительных в единственном и множественном числе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29</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Правописание безударных окончаний имен существительных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30</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3" w:firstLine="0"/>
              <w:jc w:val="left"/>
              <w:rPr>
                <w:sz w:val="24"/>
              </w:rPr>
            </w:pPr>
            <w:r w:rsidRPr="00465287">
              <w:rPr>
                <w:sz w:val="24"/>
              </w:rPr>
              <w:t>Правописание безударных окончаний имен существительных</w:t>
            </w:r>
          </w:p>
        </w:tc>
        <w:tc>
          <w:tcPr>
            <w:tcW w:w="1701" w:type="dxa"/>
          </w:tcPr>
          <w:p w:rsidR="001E31E1" w:rsidRDefault="00380317" w:rsidP="001477BE">
            <w:pPr>
              <w:ind w:left="0" w:firstLine="0"/>
            </w:pPr>
            <w:r>
              <w:t>1</w:t>
            </w:r>
          </w:p>
        </w:tc>
      </w:tr>
      <w:tr w:rsidR="001E31E1" w:rsidTr="00380317">
        <w:trPr>
          <w:trHeight w:val="613"/>
        </w:trPr>
        <w:tc>
          <w:tcPr>
            <w:tcW w:w="861" w:type="dxa"/>
          </w:tcPr>
          <w:p w:rsidR="001E31E1" w:rsidRDefault="001E31E1" w:rsidP="001477BE">
            <w:pPr>
              <w:ind w:left="0" w:firstLine="0"/>
            </w:pPr>
            <w:r>
              <w:t>31</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Несклоняемые имена существительные. Знакомство с несклоняемыми существительными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32</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Сочетание имён прилагательных с несклоняемыми существительными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33</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right="68" w:firstLine="0"/>
              <w:jc w:val="left"/>
            </w:pPr>
            <w:r>
              <w:rPr>
                <w:sz w:val="24"/>
              </w:rPr>
              <w:t xml:space="preserve">Употребление глаголов в прошедшем времени с несклоняемыми существительными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34</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right="68" w:firstLine="0"/>
              <w:jc w:val="left"/>
            </w:pPr>
            <w:r>
              <w:rPr>
                <w:sz w:val="24"/>
              </w:rPr>
              <w:t xml:space="preserve">Употребление глаголов в прошедшем времени с несклоняемыми существительными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lastRenderedPageBreak/>
              <w:t>35</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3" w:firstLine="0"/>
              <w:jc w:val="left"/>
            </w:pPr>
            <w:r>
              <w:rPr>
                <w:sz w:val="24"/>
              </w:rPr>
              <w:t xml:space="preserve">Имена существительные. Закрепление знаний. Контрольные вопросы и задания.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36</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3" w:firstLine="0"/>
              <w:jc w:val="left"/>
            </w:pPr>
            <w:r>
              <w:rPr>
                <w:sz w:val="24"/>
              </w:rPr>
              <w:t xml:space="preserve">Деловое письмо. Записка.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37</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3" w:firstLine="0"/>
              <w:jc w:val="left"/>
            </w:pPr>
            <w:r>
              <w:rPr>
                <w:sz w:val="24"/>
              </w:rPr>
              <w:t xml:space="preserve">Изложение содержания текста биографии писателя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38</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Проверочная работа на тему: «Имя существительное»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39</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Значение имён прилагательных в речи Значение признака предмета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40</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Значение имён прилагательных в речи Значение признака предмета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41</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Употребление имён прилагательных в прямом и переносном значении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42</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46" w:line="234" w:lineRule="auto"/>
              <w:ind w:left="0" w:firstLine="0"/>
              <w:jc w:val="left"/>
            </w:pPr>
            <w:r>
              <w:rPr>
                <w:sz w:val="24"/>
              </w:rPr>
              <w:t xml:space="preserve">Склонение имён прилагательных </w:t>
            </w:r>
          </w:p>
          <w:p w:rsidR="001E31E1" w:rsidRDefault="001E31E1" w:rsidP="001477BE">
            <w:pPr>
              <w:spacing w:after="0" w:line="276" w:lineRule="auto"/>
              <w:ind w:left="0" w:firstLine="0"/>
              <w:jc w:val="left"/>
            </w:pPr>
            <w:r>
              <w:rPr>
                <w:sz w:val="24"/>
              </w:rPr>
              <w:t xml:space="preserve">Согласование прилагательных с существительными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43</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Правописание падежных окончаний имен прилагательных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44</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3" w:right="25" w:firstLine="0"/>
              <w:jc w:val="left"/>
            </w:pPr>
            <w:r>
              <w:rPr>
                <w:sz w:val="24"/>
              </w:rPr>
              <w:t xml:space="preserve">Знакомство с именами прилагательными, обозначающими признак по принадлежности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45</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3" w:firstLine="0"/>
              <w:jc w:val="left"/>
            </w:pPr>
            <w:r>
              <w:rPr>
                <w:sz w:val="24"/>
              </w:rPr>
              <w:t xml:space="preserve">Склонение имён прилагательных в мужском и среднем роде на: </w:t>
            </w:r>
            <w:r>
              <w:rPr>
                <w:b/>
                <w:sz w:val="24"/>
              </w:rPr>
              <w:t>«-ий, ьи»</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46</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3" w:firstLine="0"/>
              <w:jc w:val="left"/>
              <w:rPr>
                <w:sz w:val="24"/>
              </w:rPr>
            </w:pPr>
            <w:r w:rsidRPr="00F56FE2">
              <w:rPr>
                <w:sz w:val="24"/>
              </w:rPr>
              <w:t>Склонение имен прилагательных в женском роде на «-ьи»</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47</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37" w:line="234" w:lineRule="auto"/>
              <w:ind w:left="43" w:firstLine="0"/>
              <w:jc w:val="left"/>
            </w:pPr>
            <w:r>
              <w:rPr>
                <w:sz w:val="24"/>
              </w:rPr>
              <w:t xml:space="preserve">Склонение имен прилагательных во множественном числе на  </w:t>
            </w:r>
          </w:p>
          <w:p w:rsidR="001E31E1" w:rsidRDefault="001E31E1" w:rsidP="001477BE">
            <w:pPr>
              <w:spacing w:after="0" w:line="276" w:lineRule="auto"/>
              <w:ind w:left="43" w:firstLine="0"/>
              <w:jc w:val="left"/>
            </w:pPr>
            <w:r>
              <w:rPr>
                <w:sz w:val="24"/>
              </w:rPr>
              <w:t>«-</w:t>
            </w:r>
            <w:r>
              <w:rPr>
                <w:b/>
                <w:sz w:val="24"/>
              </w:rPr>
              <w:t>ьи</w:t>
            </w:r>
            <w:r>
              <w:rPr>
                <w:sz w:val="24"/>
              </w:rPr>
              <w:t xml:space="preserve">»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48</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3" w:firstLine="0"/>
              <w:jc w:val="left"/>
            </w:pPr>
            <w:r>
              <w:rPr>
                <w:sz w:val="24"/>
              </w:rPr>
              <w:t xml:space="preserve">Склонение имен прилагательных. Закрепление знаний. Контрольные вопросы и задания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49</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3" w:firstLine="0"/>
              <w:jc w:val="left"/>
            </w:pPr>
            <w:r>
              <w:rPr>
                <w:sz w:val="24"/>
              </w:rPr>
              <w:t xml:space="preserve">Проверочная работа по теме: «Имя прилагательное»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50</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3" w:firstLine="0"/>
              <w:jc w:val="left"/>
            </w:pPr>
            <w:r>
              <w:rPr>
                <w:sz w:val="24"/>
              </w:rPr>
              <w:t xml:space="preserve">Работа над ошибками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51</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3" w:firstLine="0"/>
            </w:pPr>
            <w:r>
              <w:rPr>
                <w:sz w:val="24"/>
              </w:rPr>
              <w:t xml:space="preserve">Деловое письмо. Объяснительная записка.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52</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3" w:right="7" w:firstLine="0"/>
              <w:jc w:val="left"/>
            </w:pPr>
            <w:r>
              <w:rPr>
                <w:sz w:val="24"/>
              </w:rPr>
              <w:t xml:space="preserve">Значение местоимений в речи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53</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3" w:firstLine="0"/>
              <w:jc w:val="left"/>
            </w:pPr>
            <w:r>
              <w:rPr>
                <w:sz w:val="24"/>
              </w:rPr>
              <w:t xml:space="preserve">Употребление местоимений в тексте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lastRenderedPageBreak/>
              <w:t>54</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Лицо и число местоимений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55</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Лицо и число местоимений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56</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46" w:line="234" w:lineRule="auto"/>
              <w:ind w:left="0" w:firstLine="0"/>
              <w:jc w:val="left"/>
            </w:pPr>
            <w:r>
              <w:rPr>
                <w:sz w:val="24"/>
              </w:rPr>
              <w:t xml:space="preserve">Склонение местоимений </w:t>
            </w:r>
          </w:p>
          <w:p w:rsidR="001E31E1" w:rsidRDefault="001E31E1" w:rsidP="001477BE">
            <w:pPr>
              <w:spacing w:after="0" w:line="276" w:lineRule="auto"/>
              <w:ind w:left="0" w:firstLine="0"/>
              <w:jc w:val="left"/>
            </w:pPr>
            <w:r>
              <w:rPr>
                <w:sz w:val="24"/>
              </w:rPr>
              <w:t xml:space="preserve">Изменение местоимений по падежам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57</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Правописание местоимений с предлогами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58</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Правописание местоимений с предлогами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59</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rPr>
                <w:sz w:val="24"/>
              </w:rPr>
            </w:pPr>
            <w:r w:rsidRPr="00F56FE2">
              <w:rPr>
                <w:sz w:val="24"/>
              </w:rPr>
              <w:t>Правописание местоимений 3-го лица</w:t>
            </w:r>
          </w:p>
        </w:tc>
        <w:tc>
          <w:tcPr>
            <w:tcW w:w="1701" w:type="dxa"/>
          </w:tcPr>
          <w:p w:rsidR="001E31E1" w:rsidRDefault="00380317" w:rsidP="001477BE">
            <w:pPr>
              <w:ind w:left="0" w:firstLine="0"/>
            </w:pPr>
            <w:r>
              <w:t>1</w:t>
            </w:r>
          </w:p>
        </w:tc>
      </w:tr>
      <w:tr w:rsidR="001E31E1" w:rsidTr="002133D4">
        <w:trPr>
          <w:trHeight w:val="1055"/>
        </w:trPr>
        <w:tc>
          <w:tcPr>
            <w:tcW w:w="861" w:type="dxa"/>
          </w:tcPr>
          <w:p w:rsidR="001E31E1" w:rsidRPr="00F56FE2" w:rsidRDefault="001E31E1" w:rsidP="001477BE">
            <w:pPr>
              <w:ind w:left="0" w:firstLine="0"/>
            </w:pPr>
            <w:r>
              <w:t>60</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34" w:lineRule="auto"/>
              <w:ind w:left="41" w:firstLine="0"/>
              <w:jc w:val="left"/>
            </w:pPr>
            <w:r>
              <w:rPr>
                <w:sz w:val="24"/>
              </w:rPr>
              <w:t xml:space="preserve">Правописание местоимений 3-го лица </w:t>
            </w:r>
          </w:p>
          <w:p w:rsidR="001E31E1" w:rsidRDefault="001E31E1" w:rsidP="001477BE">
            <w:pPr>
              <w:spacing w:after="0" w:line="240" w:lineRule="auto"/>
              <w:ind w:left="41" w:firstLine="0"/>
              <w:jc w:val="left"/>
            </w:pPr>
          </w:p>
          <w:p w:rsidR="001E31E1" w:rsidRDefault="001E31E1" w:rsidP="001477BE">
            <w:pPr>
              <w:spacing w:after="0" w:line="240" w:lineRule="auto"/>
              <w:ind w:left="41" w:firstLine="0"/>
              <w:jc w:val="left"/>
            </w:pPr>
          </w:p>
          <w:p w:rsidR="001E31E1" w:rsidRDefault="001E31E1" w:rsidP="001477BE">
            <w:pPr>
              <w:spacing w:after="0" w:line="240" w:lineRule="auto"/>
              <w:ind w:left="41" w:firstLine="0"/>
              <w:jc w:val="left"/>
            </w:pPr>
          </w:p>
          <w:p w:rsidR="001E31E1" w:rsidRDefault="001E31E1" w:rsidP="001477BE">
            <w:pPr>
              <w:spacing w:after="0" w:line="240" w:lineRule="auto"/>
              <w:ind w:left="41" w:firstLine="0"/>
              <w:jc w:val="left"/>
            </w:pPr>
          </w:p>
          <w:p w:rsidR="001E31E1" w:rsidRDefault="001E31E1" w:rsidP="001477BE">
            <w:pPr>
              <w:spacing w:after="0" w:line="240" w:lineRule="auto"/>
              <w:ind w:left="0" w:firstLine="402"/>
              <w:jc w:val="left"/>
            </w:pPr>
          </w:p>
          <w:p w:rsidR="001E31E1" w:rsidRDefault="001E31E1" w:rsidP="001477BE">
            <w:pPr>
              <w:spacing w:after="0" w:line="276" w:lineRule="auto"/>
              <w:ind w:left="0" w:firstLine="402"/>
              <w:jc w:val="left"/>
            </w:pP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61</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34" w:lineRule="auto"/>
              <w:ind w:left="41" w:firstLine="0"/>
              <w:jc w:val="left"/>
            </w:pPr>
            <w:r>
              <w:rPr>
                <w:sz w:val="24"/>
              </w:rPr>
              <w:t xml:space="preserve">Местоимение. Закрепление знаний. </w:t>
            </w:r>
          </w:p>
          <w:p w:rsidR="001E31E1" w:rsidRDefault="001E31E1" w:rsidP="001477BE">
            <w:pPr>
              <w:spacing w:after="0" w:line="240" w:lineRule="auto"/>
              <w:ind w:left="41" w:firstLine="0"/>
              <w:jc w:val="left"/>
            </w:pPr>
          </w:p>
          <w:p w:rsidR="001E31E1" w:rsidRDefault="001E31E1" w:rsidP="001477BE">
            <w:pPr>
              <w:spacing w:after="0" w:line="276" w:lineRule="auto"/>
              <w:ind w:left="41" w:firstLine="0"/>
              <w:jc w:val="left"/>
            </w:pP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62</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1" w:firstLine="0"/>
              <w:jc w:val="left"/>
            </w:pPr>
            <w:r>
              <w:rPr>
                <w:sz w:val="24"/>
              </w:rPr>
              <w:t xml:space="preserve">Проверочная работа по теме: «Местоимение»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63</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1" w:firstLine="0"/>
              <w:jc w:val="left"/>
            </w:pPr>
            <w:r>
              <w:rPr>
                <w:sz w:val="24"/>
              </w:rPr>
              <w:t xml:space="preserve">Работа над ошибками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64</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1" w:firstLine="0"/>
              <w:jc w:val="left"/>
            </w:pPr>
            <w:r>
              <w:rPr>
                <w:sz w:val="24"/>
              </w:rPr>
              <w:t xml:space="preserve">Деловое письмо. Письмо.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65</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1" w:firstLine="0"/>
              <w:jc w:val="left"/>
            </w:pPr>
            <w:r>
              <w:rPr>
                <w:sz w:val="24"/>
              </w:rPr>
              <w:t xml:space="preserve">Сочинение с элементами рассуждения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66</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46" w:line="234" w:lineRule="auto"/>
              <w:ind w:left="0" w:firstLine="0"/>
              <w:jc w:val="left"/>
            </w:pPr>
            <w:r>
              <w:rPr>
                <w:sz w:val="24"/>
              </w:rPr>
              <w:t xml:space="preserve">Значение глаголов в речи. </w:t>
            </w:r>
          </w:p>
          <w:p w:rsidR="001E31E1" w:rsidRDefault="001E31E1" w:rsidP="001477BE">
            <w:pPr>
              <w:spacing w:after="0" w:line="276" w:lineRule="auto"/>
              <w:ind w:left="0" w:firstLine="0"/>
              <w:jc w:val="left"/>
            </w:pPr>
            <w:r>
              <w:rPr>
                <w:sz w:val="24"/>
              </w:rPr>
              <w:t xml:space="preserve">Значение действий предмета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67</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Глаголы, близкие и противоположные по значению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68</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Использование глаголов для выражения сравнения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69</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Употребление глаголов в прямом и переносном значении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70</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Употребление глаголов со значением отрицания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lastRenderedPageBreak/>
              <w:t>71</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46" w:line="234" w:lineRule="auto"/>
              <w:ind w:left="0" w:firstLine="0"/>
              <w:jc w:val="left"/>
            </w:pPr>
            <w:r>
              <w:rPr>
                <w:sz w:val="24"/>
              </w:rPr>
              <w:t xml:space="preserve">Неопределенная форма глагола </w:t>
            </w:r>
          </w:p>
          <w:p w:rsidR="001E31E1" w:rsidRDefault="001E31E1" w:rsidP="001477BE">
            <w:pPr>
              <w:spacing w:after="0" w:line="276" w:lineRule="auto"/>
              <w:ind w:left="0" w:firstLine="0"/>
              <w:jc w:val="left"/>
            </w:pPr>
            <w:r>
              <w:rPr>
                <w:sz w:val="24"/>
              </w:rPr>
              <w:t xml:space="preserve">Выделение глаголов в неопределенной форме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72</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Правописание глаголов в неопределенной форме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73</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Изменение глаголов по лицам и числам. Различение глаголов по лицам и числам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74</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Изменение формы лица и числа глаголов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75</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Правописание глаголов 2-го лица единственного числа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76</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46" w:line="234" w:lineRule="auto"/>
              <w:ind w:left="0" w:firstLine="0"/>
              <w:jc w:val="left"/>
            </w:pPr>
            <w:r>
              <w:rPr>
                <w:sz w:val="24"/>
              </w:rPr>
              <w:t xml:space="preserve">Повелительная форма глаголов </w:t>
            </w:r>
          </w:p>
          <w:p w:rsidR="001E31E1" w:rsidRDefault="001E31E1" w:rsidP="001477BE">
            <w:pPr>
              <w:spacing w:after="0" w:line="276" w:lineRule="auto"/>
              <w:ind w:left="0" w:firstLine="0"/>
              <w:jc w:val="left"/>
            </w:pPr>
            <w:r>
              <w:rPr>
                <w:sz w:val="24"/>
              </w:rPr>
              <w:t xml:space="preserve">Знакомство с повелительной формой глаголов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77</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Правописание глаголов в повелительной форме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78</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Правописание глаголов в повелительной форме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79</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Использование в речи глаголов в повелительной форме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80</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Правописание глаголов. Закрепление знаний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81</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3" w:firstLine="0"/>
              <w:jc w:val="left"/>
            </w:pPr>
            <w:r>
              <w:rPr>
                <w:sz w:val="24"/>
              </w:rPr>
              <w:t xml:space="preserve">Деловое письмо - автобиография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82</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3" w:firstLine="0"/>
              <w:jc w:val="left"/>
            </w:pPr>
            <w:r>
              <w:rPr>
                <w:sz w:val="24"/>
              </w:rPr>
              <w:t xml:space="preserve">Контрольный диктант № 2 на тему: «Глагол»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83</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3" w:firstLine="0"/>
              <w:jc w:val="left"/>
            </w:pPr>
            <w:r>
              <w:rPr>
                <w:sz w:val="24"/>
              </w:rPr>
              <w:t xml:space="preserve">Работа над ошибками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84</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3" w:firstLine="0"/>
              <w:jc w:val="left"/>
            </w:pPr>
            <w:r>
              <w:rPr>
                <w:sz w:val="24"/>
              </w:rPr>
              <w:t xml:space="preserve">Наречие как часть речи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85</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3" w:firstLine="0"/>
              <w:jc w:val="left"/>
            </w:pPr>
            <w:r>
              <w:rPr>
                <w:sz w:val="24"/>
              </w:rPr>
              <w:t xml:space="preserve">Наречие как часть речи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86</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46" w:line="234" w:lineRule="auto"/>
              <w:ind w:left="0" w:firstLine="0"/>
              <w:jc w:val="left"/>
            </w:pPr>
            <w:r>
              <w:rPr>
                <w:sz w:val="24"/>
              </w:rPr>
              <w:t xml:space="preserve">Значение наречий в речи </w:t>
            </w:r>
          </w:p>
          <w:p w:rsidR="001E31E1" w:rsidRDefault="001E31E1" w:rsidP="001477BE">
            <w:pPr>
              <w:spacing w:after="0" w:line="276" w:lineRule="auto"/>
              <w:ind w:left="0" w:firstLine="0"/>
              <w:jc w:val="left"/>
            </w:pPr>
            <w:r>
              <w:rPr>
                <w:sz w:val="24"/>
              </w:rPr>
              <w:t xml:space="preserve">Наречия, противоположные и близкие по значению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87</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46" w:line="234" w:lineRule="auto"/>
              <w:ind w:left="0" w:firstLine="0"/>
              <w:jc w:val="left"/>
            </w:pPr>
            <w:r>
              <w:rPr>
                <w:sz w:val="24"/>
              </w:rPr>
              <w:t xml:space="preserve">Значение наречий в речи </w:t>
            </w:r>
          </w:p>
          <w:p w:rsidR="001E31E1" w:rsidRDefault="001E31E1" w:rsidP="001477BE">
            <w:pPr>
              <w:spacing w:after="0" w:line="276" w:lineRule="auto"/>
              <w:ind w:left="43" w:firstLine="0"/>
              <w:jc w:val="left"/>
              <w:rPr>
                <w:sz w:val="24"/>
              </w:rPr>
            </w:pPr>
            <w:r>
              <w:rPr>
                <w:sz w:val="24"/>
              </w:rPr>
              <w:t>Наречия, противоположные и близкие по значению</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88</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right="18" w:firstLine="0"/>
              <w:jc w:val="left"/>
            </w:pPr>
            <w:r>
              <w:rPr>
                <w:sz w:val="24"/>
              </w:rPr>
              <w:t xml:space="preserve">Употребление наречий с глаголами, обозначающими речевую деятельность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89</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Употребление сочетаний наречий с глаголами в прямом и переносном значении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90</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Правописание наречий. Наблюдение за правописанием наречий с гласными «</w:t>
            </w:r>
            <w:r>
              <w:rPr>
                <w:b/>
                <w:i/>
                <w:sz w:val="24"/>
              </w:rPr>
              <w:t>а</w:t>
            </w:r>
            <w:r>
              <w:rPr>
                <w:i/>
                <w:sz w:val="24"/>
              </w:rPr>
              <w:t xml:space="preserve"> и </w:t>
            </w:r>
            <w:r>
              <w:rPr>
                <w:b/>
                <w:i/>
                <w:sz w:val="24"/>
              </w:rPr>
              <w:t>о</w:t>
            </w:r>
            <w:r>
              <w:rPr>
                <w:sz w:val="24"/>
              </w:rPr>
              <w:t xml:space="preserve">» на конце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lastRenderedPageBreak/>
              <w:t>91</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right="16" w:firstLine="0"/>
              <w:jc w:val="left"/>
            </w:pPr>
            <w:r>
              <w:rPr>
                <w:sz w:val="24"/>
              </w:rPr>
              <w:t xml:space="preserve">Правописание наречий с гласными </w:t>
            </w:r>
            <w:r>
              <w:rPr>
                <w:i/>
                <w:sz w:val="24"/>
              </w:rPr>
              <w:t>«</w:t>
            </w:r>
            <w:r>
              <w:rPr>
                <w:b/>
                <w:i/>
                <w:sz w:val="24"/>
              </w:rPr>
              <w:t>а</w:t>
            </w:r>
            <w:r>
              <w:rPr>
                <w:i/>
                <w:sz w:val="24"/>
              </w:rPr>
              <w:t xml:space="preserve"> и </w:t>
            </w:r>
            <w:r>
              <w:rPr>
                <w:b/>
                <w:i/>
                <w:sz w:val="24"/>
              </w:rPr>
              <w:t>о</w:t>
            </w:r>
            <w:r>
              <w:rPr>
                <w:i/>
                <w:sz w:val="24"/>
              </w:rPr>
              <w:t>»</w:t>
            </w:r>
            <w:r>
              <w:rPr>
                <w:sz w:val="24"/>
              </w:rPr>
              <w:t xml:space="preserve"> на конце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92</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3" w:firstLine="0"/>
              <w:jc w:val="left"/>
              <w:rPr>
                <w:sz w:val="24"/>
              </w:rPr>
            </w:pPr>
            <w:r w:rsidRPr="00C37802">
              <w:rPr>
                <w:sz w:val="24"/>
              </w:rPr>
              <w:t>Правописание наречий с гласными «а и о» на конце</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93</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3" w:firstLine="0"/>
              <w:jc w:val="left"/>
              <w:rPr>
                <w:sz w:val="24"/>
              </w:rPr>
            </w:pPr>
            <w:r w:rsidRPr="00C37802">
              <w:rPr>
                <w:sz w:val="24"/>
              </w:rPr>
              <w:t>Различение наречий и прилагательных</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94</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Различение наречий и прилагательных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95</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Наречие. Закрепление знаний. Контрольные вопросы и задания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96</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Описание содержания картины по данному плану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97</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Сочинение по данному началу и предложенным словосочетаниям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98</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Проверочная работа по теме: «Наречие»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99</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3" w:firstLine="0"/>
              <w:jc w:val="left"/>
              <w:rPr>
                <w:sz w:val="24"/>
              </w:rPr>
            </w:pPr>
            <w:r w:rsidRPr="00C37802">
              <w:rPr>
                <w:sz w:val="24"/>
              </w:rPr>
              <w:t>Работа над ошибками</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100</w:t>
            </w:r>
          </w:p>
        </w:tc>
        <w:tc>
          <w:tcPr>
            <w:tcW w:w="5670" w:type="dxa"/>
            <w:tcBorders>
              <w:top w:val="single" w:sz="4" w:space="0" w:color="000000"/>
              <w:left w:val="single" w:sz="4" w:space="0" w:color="000000"/>
              <w:bottom w:val="single" w:sz="4" w:space="0" w:color="000000"/>
              <w:right w:val="single" w:sz="4" w:space="0" w:color="000000"/>
            </w:tcBorders>
          </w:tcPr>
          <w:p w:rsidR="001E31E1" w:rsidRPr="00C37802" w:rsidRDefault="001E31E1" w:rsidP="001477BE">
            <w:pPr>
              <w:spacing w:after="0" w:line="276" w:lineRule="auto"/>
              <w:ind w:left="43" w:firstLine="0"/>
              <w:jc w:val="left"/>
              <w:rPr>
                <w:sz w:val="24"/>
              </w:rPr>
            </w:pPr>
            <w:r w:rsidRPr="00C37802">
              <w:rPr>
                <w:sz w:val="24"/>
              </w:rPr>
              <w:t xml:space="preserve">Имя числительное как часть речи </w:t>
            </w:r>
          </w:p>
          <w:p w:rsidR="001E31E1" w:rsidRDefault="001E31E1" w:rsidP="001477BE">
            <w:pPr>
              <w:spacing w:after="0" w:line="276" w:lineRule="auto"/>
              <w:ind w:left="0" w:firstLine="402"/>
              <w:jc w:val="left"/>
              <w:rPr>
                <w:sz w:val="24"/>
              </w:rPr>
            </w:pPr>
          </w:p>
        </w:tc>
        <w:tc>
          <w:tcPr>
            <w:tcW w:w="1701" w:type="dxa"/>
          </w:tcPr>
          <w:p w:rsidR="001E31E1" w:rsidRDefault="00380317" w:rsidP="001477BE">
            <w:pPr>
              <w:ind w:left="0" w:firstLine="0"/>
            </w:pPr>
            <w:r>
              <w:t>1</w:t>
            </w:r>
          </w:p>
        </w:tc>
      </w:tr>
      <w:tr w:rsidR="001E31E1" w:rsidTr="00380317">
        <w:trPr>
          <w:trHeight w:val="511"/>
        </w:trPr>
        <w:tc>
          <w:tcPr>
            <w:tcW w:w="861" w:type="dxa"/>
          </w:tcPr>
          <w:p w:rsidR="001E31E1" w:rsidRDefault="001E31E1" w:rsidP="001477BE">
            <w:pPr>
              <w:ind w:left="0" w:firstLine="0"/>
            </w:pPr>
            <w:r>
              <w:t>101</w:t>
            </w:r>
          </w:p>
        </w:tc>
        <w:tc>
          <w:tcPr>
            <w:tcW w:w="5670" w:type="dxa"/>
            <w:tcBorders>
              <w:top w:val="single" w:sz="4" w:space="0" w:color="000000"/>
              <w:left w:val="single" w:sz="4" w:space="0" w:color="000000"/>
              <w:bottom w:val="single" w:sz="4" w:space="0" w:color="000000"/>
              <w:right w:val="single" w:sz="4" w:space="0" w:color="000000"/>
            </w:tcBorders>
          </w:tcPr>
          <w:p w:rsidR="001E31E1" w:rsidRPr="00C37802" w:rsidRDefault="001E31E1" w:rsidP="001477BE">
            <w:pPr>
              <w:spacing w:after="0" w:line="276" w:lineRule="auto"/>
              <w:ind w:left="0" w:firstLine="402"/>
              <w:jc w:val="left"/>
              <w:rPr>
                <w:sz w:val="24"/>
              </w:rPr>
            </w:pPr>
            <w:r w:rsidRPr="00C37802">
              <w:rPr>
                <w:sz w:val="24"/>
              </w:rPr>
              <w:t>Простые и составные имена числительные</w:t>
            </w:r>
          </w:p>
          <w:p w:rsidR="001E31E1" w:rsidRPr="00C37802" w:rsidRDefault="001E31E1" w:rsidP="001477BE">
            <w:pPr>
              <w:spacing w:after="0" w:line="276" w:lineRule="auto"/>
              <w:ind w:left="0" w:firstLine="402"/>
              <w:jc w:val="left"/>
              <w:rPr>
                <w:sz w:val="24"/>
              </w:rPr>
            </w:pPr>
          </w:p>
          <w:p w:rsidR="001E31E1" w:rsidRDefault="001E31E1" w:rsidP="001477BE">
            <w:pPr>
              <w:spacing w:after="0" w:line="276" w:lineRule="auto"/>
              <w:ind w:left="0" w:firstLine="402"/>
              <w:jc w:val="left"/>
              <w:rPr>
                <w:sz w:val="24"/>
              </w:rPr>
            </w:pP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102</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3" w:firstLine="0"/>
              <w:jc w:val="left"/>
              <w:rPr>
                <w:sz w:val="24"/>
              </w:rPr>
            </w:pPr>
            <w:r w:rsidRPr="00C37802">
              <w:rPr>
                <w:sz w:val="24"/>
              </w:rPr>
              <w:t>Словосочетания с именами числительными</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103</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28" w:line="234" w:lineRule="auto"/>
              <w:ind w:left="43" w:firstLine="0"/>
              <w:jc w:val="left"/>
            </w:pPr>
            <w:r>
              <w:rPr>
                <w:sz w:val="24"/>
              </w:rPr>
              <w:t xml:space="preserve">Правописание имён числительных Правописание имён числительных от 5 до </w:t>
            </w:r>
          </w:p>
          <w:p w:rsidR="001E31E1" w:rsidRDefault="001E31E1" w:rsidP="001477BE">
            <w:pPr>
              <w:spacing w:after="0" w:line="276" w:lineRule="auto"/>
              <w:ind w:left="43" w:firstLine="0"/>
              <w:jc w:val="left"/>
            </w:pPr>
            <w:r>
              <w:rPr>
                <w:sz w:val="24"/>
              </w:rPr>
              <w:t xml:space="preserve">20 и 30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104</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43" w:line="234" w:lineRule="auto"/>
              <w:ind w:left="43" w:firstLine="0"/>
              <w:jc w:val="left"/>
            </w:pPr>
            <w:r>
              <w:rPr>
                <w:sz w:val="24"/>
              </w:rPr>
              <w:t xml:space="preserve">Правописание числительных от 50 до 80; от </w:t>
            </w:r>
          </w:p>
          <w:p w:rsidR="001E31E1" w:rsidRDefault="001E31E1" w:rsidP="001477BE">
            <w:pPr>
              <w:spacing w:after="0" w:line="276" w:lineRule="auto"/>
              <w:ind w:left="43" w:firstLine="0"/>
              <w:jc w:val="left"/>
            </w:pPr>
            <w:r>
              <w:rPr>
                <w:sz w:val="24"/>
              </w:rPr>
              <w:t xml:space="preserve">500 до 900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105</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44" w:line="234" w:lineRule="auto"/>
              <w:ind w:left="43" w:firstLine="0"/>
              <w:jc w:val="left"/>
            </w:pPr>
            <w:r>
              <w:rPr>
                <w:sz w:val="24"/>
              </w:rPr>
              <w:t xml:space="preserve">Правописание имен числительных от 50 до </w:t>
            </w:r>
          </w:p>
          <w:p w:rsidR="001E31E1" w:rsidRDefault="001E31E1" w:rsidP="001477BE">
            <w:pPr>
              <w:spacing w:after="0" w:line="276" w:lineRule="auto"/>
              <w:ind w:left="43" w:firstLine="0"/>
              <w:jc w:val="left"/>
            </w:pPr>
            <w:r>
              <w:rPr>
                <w:sz w:val="24"/>
              </w:rPr>
              <w:t xml:space="preserve">80; от 500 до 900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106</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3" w:firstLine="0"/>
              <w:jc w:val="left"/>
            </w:pPr>
            <w:r>
              <w:rPr>
                <w:sz w:val="24"/>
              </w:rPr>
              <w:t xml:space="preserve">Имена числительные с мягким знаком на конце и в середине слова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107</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3" w:firstLine="0"/>
              <w:jc w:val="left"/>
            </w:pPr>
            <w:r>
              <w:rPr>
                <w:sz w:val="24"/>
              </w:rPr>
              <w:t xml:space="preserve">Имена числительные с мягким знаком на конце и в середине слова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108</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34" w:lineRule="auto"/>
              <w:ind w:left="43" w:firstLine="0"/>
              <w:jc w:val="left"/>
            </w:pPr>
            <w:r>
              <w:rPr>
                <w:sz w:val="24"/>
              </w:rPr>
              <w:t xml:space="preserve">Правописание имён числительных 90, </w:t>
            </w:r>
          </w:p>
          <w:p w:rsidR="001E31E1" w:rsidRDefault="001E31E1" w:rsidP="001477BE">
            <w:pPr>
              <w:spacing w:after="0" w:line="276" w:lineRule="auto"/>
              <w:ind w:left="43" w:firstLine="0"/>
              <w:jc w:val="left"/>
            </w:pPr>
            <w:r>
              <w:rPr>
                <w:sz w:val="24"/>
              </w:rPr>
              <w:t xml:space="preserve">200,300, 400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109</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34" w:lineRule="auto"/>
              <w:ind w:left="43" w:firstLine="0"/>
              <w:jc w:val="left"/>
            </w:pPr>
            <w:r>
              <w:rPr>
                <w:sz w:val="24"/>
              </w:rPr>
              <w:t xml:space="preserve">Правописание имён числительных 90, </w:t>
            </w:r>
          </w:p>
          <w:p w:rsidR="001E31E1" w:rsidRDefault="001E31E1" w:rsidP="001477BE">
            <w:pPr>
              <w:spacing w:after="0" w:line="276" w:lineRule="auto"/>
              <w:ind w:left="43" w:firstLine="0"/>
              <w:jc w:val="left"/>
            </w:pPr>
            <w:r>
              <w:rPr>
                <w:sz w:val="24"/>
              </w:rPr>
              <w:t xml:space="preserve">200,300, 400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lastRenderedPageBreak/>
              <w:t>110</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3" w:firstLine="0"/>
              <w:jc w:val="left"/>
            </w:pPr>
            <w:r>
              <w:rPr>
                <w:sz w:val="24"/>
              </w:rPr>
              <w:t xml:space="preserve">Имя числительное. Закрепление знаний. Контрольные вопросы и задания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111</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3" w:firstLine="0"/>
              <w:jc w:val="left"/>
              <w:rPr>
                <w:sz w:val="24"/>
              </w:rPr>
            </w:pPr>
            <w:r w:rsidRPr="004D1631">
              <w:rPr>
                <w:sz w:val="24"/>
              </w:rPr>
              <w:t>Деловое письмо. Доверенность</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112</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Проверочная работа по теме: «Имя числительное»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113</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Работа над ошибками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114</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Изложение текста описательного характера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115</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46" w:line="234" w:lineRule="auto"/>
              <w:ind w:left="0" w:firstLine="0"/>
              <w:jc w:val="left"/>
            </w:pPr>
            <w:r>
              <w:rPr>
                <w:sz w:val="24"/>
              </w:rPr>
              <w:t xml:space="preserve">Простые и сложные предложения. </w:t>
            </w:r>
          </w:p>
          <w:p w:rsidR="001E31E1" w:rsidRDefault="001E31E1" w:rsidP="001477BE">
            <w:pPr>
              <w:spacing w:after="0" w:line="276" w:lineRule="auto"/>
              <w:ind w:left="0" w:firstLine="0"/>
              <w:jc w:val="left"/>
            </w:pPr>
            <w:r>
              <w:rPr>
                <w:sz w:val="24"/>
              </w:rPr>
              <w:t xml:space="preserve">Различение простых и сложных предложений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116</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Союз и в простых и сложных предложениях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117</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3" w:firstLine="0"/>
              <w:jc w:val="left"/>
              <w:rPr>
                <w:sz w:val="24"/>
              </w:rPr>
            </w:pPr>
            <w:r w:rsidRPr="004D1631">
              <w:rPr>
                <w:sz w:val="24"/>
              </w:rPr>
              <w:t>Союз «и» в простых и сложных предложениях</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118</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3" w:firstLine="0"/>
              <w:jc w:val="left"/>
              <w:rPr>
                <w:sz w:val="24"/>
              </w:rPr>
            </w:pPr>
            <w:r w:rsidRPr="004D1631">
              <w:rPr>
                <w:sz w:val="24"/>
              </w:rPr>
              <w:t>Сложные предложения с союзом «что»</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119</w:t>
            </w:r>
          </w:p>
        </w:tc>
        <w:tc>
          <w:tcPr>
            <w:tcW w:w="5670" w:type="dxa"/>
            <w:tcBorders>
              <w:top w:val="single" w:sz="4" w:space="0" w:color="000000"/>
              <w:left w:val="single" w:sz="4" w:space="0" w:color="000000"/>
              <w:bottom w:val="single" w:sz="4" w:space="0" w:color="000000"/>
              <w:right w:val="single" w:sz="4" w:space="0" w:color="000000"/>
            </w:tcBorders>
          </w:tcPr>
          <w:p w:rsidR="001E31E1" w:rsidRPr="004D1631" w:rsidRDefault="001E31E1" w:rsidP="001477BE">
            <w:pPr>
              <w:rPr>
                <w:sz w:val="24"/>
              </w:rPr>
            </w:pPr>
            <w:r w:rsidRPr="004D1631">
              <w:rPr>
                <w:sz w:val="24"/>
              </w:rPr>
              <w:t xml:space="preserve">Сложные предложения с союзом «что» </w:t>
            </w:r>
          </w:p>
          <w:p w:rsidR="001E31E1" w:rsidRDefault="001E31E1" w:rsidP="001477BE">
            <w:pPr>
              <w:spacing w:after="0" w:line="276" w:lineRule="auto"/>
              <w:ind w:left="43" w:firstLine="0"/>
              <w:jc w:val="left"/>
              <w:rPr>
                <w:sz w:val="24"/>
              </w:rPr>
            </w:pP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120</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Сложные предложения с союзом «</w:t>
            </w:r>
            <w:r>
              <w:rPr>
                <w:b/>
                <w:sz w:val="24"/>
              </w:rPr>
              <w:t>чтобы</w:t>
            </w:r>
            <w:r>
              <w:rPr>
                <w:sz w:val="24"/>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1E31E1" w:rsidRDefault="001E31E1" w:rsidP="00380317">
            <w:pPr>
              <w:spacing w:after="0" w:line="276" w:lineRule="auto"/>
              <w:ind w:left="0" w:firstLine="0"/>
            </w:pPr>
            <w:r>
              <w:rPr>
                <w:sz w:val="24"/>
              </w:rPr>
              <w:t xml:space="preserve">1 </w:t>
            </w:r>
          </w:p>
        </w:tc>
      </w:tr>
      <w:tr w:rsidR="001E31E1" w:rsidTr="00380317">
        <w:tc>
          <w:tcPr>
            <w:tcW w:w="861" w:type="dxa"/>
          </w:tcPr>
          <w:p w:rsidR="001E31E1" w:rsidRDefault="001E31E1" w:rsidP="001477BE">
            <w:pPr>
              <w:ind w:left="0" w:firstLine="0"/>
            </w:pPr>
            <w:r>
              <w:t>121</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Сложные предложения с союзом «</w:t>
            </w:r>
            <w:r>
              <w:rPr>
                <w:b/>
                <w:sz w:val="24"/>
              </w:rPr>
              <w:t>чтобы</w:t>
            </w:r>
            <w:r>
              <w:rPr>
                <w:sz w:val="24"/>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1E31E1" w:rsidRDefault="00380317" w:rsidP="00380317">
            <w:pPr>
              <w:spacing w:after="0" w:line="276" w:lineRule="auto"/>
              <w:ind w:left="0" w:firstLine="0"/>
            </w:pPr>
            <w:r>
              <w:rPr>
                <w:sz w:val="24"/>
              </w:rPr>
              <w:t>1</w:t>
            </w:r>
          </w:p>
        </w:tc>
      </w:tr>
      <w:tr w:rsidR="001E31E1" w:rsidTr="00380317">
        <w:tc>
          <w:tcPr>
            <w:tcW w:w="861" w:type="dxa"/>
          </w:tcPr>
          <w:p w:rsidR="001E31E1" w:rsidRDefault="001E31E1" w:rsidP="001477BE">
            <w:pPr>
              <w:ind w:left="0" w:firstLine="0"/>
            </w:pPr>
            <w:r>
              <w:t>122</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Сложные предложения с союзом: «</w:t>
            </w:r>
            <w:r>
              <w:rPr>
                <w:b/>
                <w:sz w:val="24"/>
              </w:rPr>
              <w:t>потому что</w:t>
            </w:r>
            <w:r>
              <w:rPr>
                <w:sz w:val="24"/>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1E31E1" w:rsidRDefault="001E31E1" w:rsidP="00380317">
            <w:pPr>
              <w:spacing w:after="0" w:line="276" w:lineRule="auto"/>
              <w:ind w:left="0" w:firstLine="0"/>
            </w:pPr>
            <w:r>
              <w:rPr>
                <w:sz w:val="24"/>
              </w:rPr>
              <w:t xml:space="preserve">1 </w:t>
            </w:r>
          </w:p>
        </w:tc>
      </w:tr>
      <w:tr w:rsidR="001E31E1" w:rsidTr="00380317">
        <w:tc>
          <w:tcPr>
            <w:tcW w:w="861" w:type="dxa"/>
          </w:tcPr>
          <w:p w:rsidR="001E31E1" w:rsidRDefault="001E31E1" w:rsidP="001477BE">
            <w:pPr>
              <w:ind w:left="0" w:firstLine="0"/>
            </w:pPr>
            <w:r>
              <w:t>123</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Сложные предложения с союзом: «</w:t>
            </w:r>
            <w:r>
              <w:rPr>
                <w:b/>
                <w:sz w:val="24"/>
              </w:rPr>
              <w:t>потому что</w:t>
            </w:r>
            <w:r>
              <w:rPr>
                <w:sz w:val="24"/>
              </w:rPr>
              <w:t>»</w:t>
            </w:r>
          </w:p>
        </w:tc>
        <w:tc>
          <w:tcPr>
            <w:tcW w:w="1701" w:type="dxa"/>
            <w:tcBorders>
              <w:top w:val="single" w:sz="4" w:space="0" w:color="000000"/>
              <w:left w:val="single" w:sz="4" w:space="0" w:color="000000"/>
              <w:bottom w:val="single" w:sz="4" w:space="0" w:color="000000"/>
              <w:right w:val="single" w:sz="4" w:space="0" w:color="000000"/>
            </w:tcBorders>
          </w:tcPr>
          <w:p w:rsidR="001E31E1" w:rsidRDefault="00380317" w:rsidP="001477BE">
            <w:pPr>
              <w:spacing w:after="0" w:line="276" w:lineRule="auto"/>
              <w:ind w:left="0" w:firstLine="0"/>
              <w:jc w:val="left"/>
            </w:pPr>
            <w:r>
              <w:t>1</w:t>
            </w:r>
          </w:p>
        </w:tc>
      </w:tr>
      <w:tr w:rsidR="001E31E1" w:rsidTr="00380317">
        <w:tc>
          <w:tcPr>
            <w:tcW w:w="861" w:type="dxa"/>
          </w:tcPr>
          <w:p w:rsidR="001E31E1" w:rsidRDefault="001E31E1" w:rsidP="001477BE">
            <w:pPr>
              <w:ind w:left="0" w:firstLine="0"/>
            </w:pPr>
            <w:r>
              <w:t>124</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B91F20">
            <w:pPr>
              <w:spacing w:after="0" w:line="276" w:lineRule="auto"/>
              <w:ind w:left="0" w:firstLine="402"/>
            </w:pPr>
            <w:r>
              <w:rPr>
                <w:sz w:val="24"/>
              </w:rPr>
              <w:t>Сложные предложения с союзом: «</w:t>
            </w:r>
            <w:r>
              <w:rPr>
                <w:b/>
                <w:sz w:val="24"/>
              </w:rPr>
              <w:t>потому что</w:t>
            </w:r>
            <w:r>
              <w:rPr>
                <w:sz w:val="24"/>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1E31E1" w:rsidRDefault="001E31E1" w:rsidP="00380317">
            <w:pPr>
              <w:spacing w:after="0" w:line="276" w:lineRule="auto"/>
              <w:ind w:left="0" w:firstLine="0"/>
            </w:pPr>
            <w:r>
              <w:rPr>
                <w:sz w:val="24"/>
              </w:rPr>
              <w:t xml:space="preserve">1 </w:t>
            </w:r>
          </w:p>
        </w:tc>
      </w:tr>
      <w:tr w:rsidR="001E31E1" w:rsidTr="00380317">
        <w:tc>
          <w:tcPr>
            <w:tcW w:w="861" w:type="dxa"/>
          </w:tcPr>
          <w:p w:rsidR="001E31E1" w:rsidRDefault="001E31E1" w:rsidP="001477BE">
            <w:pPr>
              <w:ind w:left="0" w:firstLine="0"/>
            </w:pPr>
            <w:r>
              <w:t>125</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Сложные предложения с союзом «</w:t>
            </w:r>
            <w:r>
              <w:rPr>
                <w:b/>
                <w:sz w:val="24"/>
              </w:rPr>
              <w:t>когда</w:t>
            </w:r>
            <w:r>
              <w:rPr>
                <w:sz w:val="24"/>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1E31E1" w:rsidRDefault="00380317" w:rsidP="00380317">
            <w:pPr>
              <w:spacing w:after="0" w:line="276" w:lineRule="auto"/>
              <w:ind w:left="0" w:firstLine="0"/>
              <w:rPr>
                <w:sz w:val="24"/>
              </w:rPr>
            </w:pPr>
            <w:r>
              <w:rPr>
                <w:sz w:val="24"/>
              </w:rPr>
              <w:t>1</w:t>
            </w:r>
          </w:p>
        </w:tc>
      </w:tr>
      <w:tr w:rsidR="001E31E1" w:rsidTr="00380317">
        <w:tc>
          <w:tcPr>
            <w:tcW w:w="861" w:type="dxa"/>
          </w:tcPr>
          <w:p w:rsidR="001E31E1" w:rsidRDefault="001E31E1" w:rsidP="001477BE">
            <w:pPr>
              <w:ind w:left="0" w:firstLine="0"/>
            </w:pPr>
            <w:r>
              <w:t>126</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Сложные предложения с союзом «</w:t>
            </w:r>
            <w:r>
              <w:rPr>
                <w:b/>
                <w:sz w:val="24"/>
              </w:rPr>
              <w:t>когда</w:t>
            </w:r>
            <w:r>
              <w:rPr>
                <w:sz w:val="24"/>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1E31E1" w:rsidRDefault="00380317" w:rsidP="00380317">
            <w:pPr>
              <w:spacing w:after="0" w:line="276" w:lineRule="auto"/>
              <w:ind w:left="0" w:firstLine="0"/>
              <w:rPr>
                <w:sz w:val="24"/>
              </w:rPr>
            </w:pPr>
            <w:r>
              <w:rPr>
                <w:sz w:val="24"/>
              </w:rPr>
              <w:t>1</w:t>
            </w:r>
          </w:p>
        </w:tc>
      </w:tr>
      <w:tr w:rsidR="001E31E1" w:rsidTr="00380317">
        <w:tc>
          <w:tcPr>
            <w:tcW w:w="861" w:type="dxa"/>
          </w:tcPr>
          <w:p w:rsidR="001E31E1" w:rsidRDefault="001E31E1" w:rsidP="001477BE">
            <w:pPr>
              <w:ind w:left="0" w:firstLine="0"/>
            </w:pPr>
            <w:r>
              <w:t>127</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Сложные предложения. Закрепление знаний </w:t>
            </w:r>
          </w:p>
        </w:tc>
        <w:tc>
          <w:tcPr>
            <w:tcW w:w="1701" w:type="dxa"/>
            <w:tcBorders>
              <w:top w:val="single" w:sz="4" w:space="0" w:color="000000"/>
              <w:left w:val="single" w:sz="4" w:space="0" w:color="000000"/>
              <w:bottom w:val="single" w:sz="4" w:space="0" w:color="000000"/>
              <w:right w:val="single" w:sz="4" w:space="0" w:color="000000"/>
            </w:tcBorders>
          </w:tcPr>
          <w:p w:rsidR="001E31E1" w:rsidRDefault="00380317" w:rsidP="00380317">
            <w:pPr>
              <w:spacing w:after="0" w:line="276" w:lineRule="auto"/>
              <w:ind w:left="0" w:firstLine="0"/>
              <w:rPr>
                <w:sz w:val="24"/>
              </w:rPr>
            </w:pPr>
            <w:r>
              <w:rPr>
                <w:sz w:val="24"/>
              </w:rPr>
              <w:t>1</w:t>
            </w:r>
          </w:p>
        </w:tc>
      </w:tr>
      <w:tr w:rsidR="001E31E1" w:rsidTr="00380317">
        <w:tc>
          <w:tcPr>
            <w:tcW w:w="861" w:type="dxa"/>
          </w:tcPr>
          <w:p w:rsidR="001E31E1" w:rsidRDefault="001E31E1" w:rsidP="001477BE">
            <w:pPr>
              <w:ind w:left="0" w:firstLine="0"/>
            </w:pPr>
            <w:r>
              <w:t>128</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Деловое письмо. Объяснительная записка. </w:t>
            </w:r>
          </w:p>
        </w:tc>
        <w:tc>
          <w:tcPr>
            <w:tcW w:w="1701" w:type="dxa"/>
            <w:tcBorders>
              <w:top w:val="single" w:sz="4" w:space="0" w:color="000000"/>
              <w:left w:val="single" w:sz="4" w:space="0" w:color="000000"/>
              <w:bottom w:val="single" w:sz="4" w:space="0" w:color="000000"/>
              <w:right w:val="single" w:sz="4" w:space="0" w:color="000000"/>
            </w:tcBorders>
          </w:tcPr>
          <w:p w:rsidR="001E31E1" w:rsidRDefault="00380317" w:rsidP="00380317">
            <w:pPr>
              <w:spacing w:after="0" w:line="276" w:lineRule="auto"/>
              <w:ind w:left="0" w:firstLine="0"/>
              <w:rPr>
                <w:sz w:val="24"/>
              </w:rPr>
            </w:pPr>
            <w:r>
              <w:rPr>
                <w:sz w:val="24"/>
              </w:rPr>
              <w:t>1</w:t>
            </w:r>
          </w:p>
        </w:tc>
      </w:tr>
      <w:tr w:rsidR="001E31E1" w:rsidTr="00380317">
        <w:tc>
          <w:tcPr>
            <w:tcW w:w="861" w:type="dxa"/>
          </w:tcPr>
          <w:p w:rsidR="001E31E1" w:rsidRDefault="001E31E1" w:rsidP="001477BE">
            <w:pPr>
              <w:ind w:left="0" w:firstLine="0"/>
            </w:pPr>
            <w:r>
              <w:lastRenderedPageBreak/>
              <w:t>129</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Деловое письмо. Письмо.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130</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42" w:line="234" w:lineRule="auto"/>
              <w:ind w:left="0" w:firstLine="0"/>
              <w:jc w:val="left"/>
            </w:pPr>
            <w:r>
              <w:rPr>
                <w:sz w:val="24"/>
              </w:rPr>
              <w:t xml:space="preserve">Контрольный диктант № 3 (итоговый) на тему: «Предложение. </w:t>
            </w:r>
          </w:p>
          <w:p w:rsidR="001E31E1" w:rsidRDefault="001E31E1" w:rsidP="001477BE">
            <w:pPr>
              <w:spacing w:after="0" w:line="276" w:lineRule="auto"/>
              <w:ind w:left="0" w:firstLine="0"/>
              <w:jc w:val="left"/>
            </w:pPr>
            <w:r>
              <w:rPr>
                <w:sz w:val="24"/>
              </w:rPr>
              <w:t xml:space="preserve">Текст»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131</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Работа над ошибками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132</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Повторение. Состав слова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133</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3" w:firstLine="0"/>
              <w:jc w:val="left"/>
            </w:pPr>
            <w:r>
              <w:rPr>
                <w:sz w:val="24"/>
              </w:rPr>
              <w:t xml:space="preserve">Повторение. Имя существительное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134</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0" w:firstLine="0"/>
              <w:jc w:val="left"/>
            </w:pPr>
            <w:r>
              <w:rPr>
                <w:sz w:val="24"/>
              </w:rPr>
              <w:t xml:space="preserve">Повторение. Имя прилагательное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135</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3" w:firstLine="0"/>
              <w:jc w:val="left"/>
            </w:pPr>
            <w:r>
              <w:rPr>
                <w:sz w:val="24"/>
              </w:rPr>
              <w:t xml:space="preserve">Повторение. Местоимение  </w:t>
            </w:r>
          </w:p>
        </w:tc>
        <w:tc>
          <w:tcPr>
            <w:tcW w:w="1701" w:type="dxa"/>
          </w:tcPr>
          <w:p w:rsidR="001E31E1" w:rsidRDefault="00380317" w:rsidP="001477BE">
            <w:pPr>
              <w:ind w:left="0" w:firstLine="0"/>
            </w:pPr>
            <w:r>
              <w:t>1</w:t>
            </w:r>
          </w:p>
        </w:tc>
      </w:tr>
      <w:tr w:rsidR="001E31E1" w:rsidTr="00380317">
        <w:tc>
          <w:tcPr>
            <w:tcW w:w="861" w:type="dxa"/>
          </w:tcPr>
          <w:p w:rsidR="001E31E1" w:rsidRDefault="001E31E1" w:rsidP="001477BE">
            <w:pPr>
              <w:ind w:left="0" w:firstLine="0"/>
            </w:pPr>
            <w:r>
              <w:t>136</w:t>
            </w:r>
          </w:p>
        </w:tc>
        <w:tc>
          <w:tcPr>
            <w:tcW w:w="5670" w:type="dxa"/>
            <w:tcBorders>
              <w:top w:val="single" w:sz="4" w:space="0" w:color="000000"/>
              <w:left w:val="single" w:sz="4" w:space="0" w:color="000000"/>
              <w:bottom w:val="single" w:sz="4" w:space="0" w:color="000000"/>
              <w:right w:val="single" w:sz="4" w:space="0" w:color="000000"/>
            </w:tcBorders>
          </w:tcPr>
          <w:p w:rsidR="001E31E1" w:rsidRDefault="001E31E1" w:rsidP="001477BE">
            <w:pPr>
              <w:spacing w:after="0" w:line="276" w:lineRule="auto"/>
              <w:ind w:left="43" w:firstLine="0"/>
              <w:jc w:val="left"/>
            </w:pPr>
            <w:r>
              <w:rPr>
                <w:sz w:val="24"/>
              </w:rPr>
              <w:t xml:space="preserve">Повторение. Глагол </w:t>
            </w:r>
            <w:r w:rsidRPr="007E5972">
              <w:rPr>
                <w:sz w:val="24"/>
              </w:rPr>
              <w:t>Повторение. Имя числительное</w:t>
            </w:r>
          </w:p>
        </w:tc>
        <w:tc>
          <w:tcPr>
            <w:tcW w:w="1701" w:type="dxa"/>
          </w:tcPr>
          <w:p w:rsidR="001E31E1" w:rsidRDefault="00380317" w:rsidP="001477BE">
            <w:pPr>
              <w:ind w:left="0" w:firstLine="0"/>
            </w:pPr>
            <w:r>
              <w:t>1</w:t>
            </w:r>
          </w:p>
        </w:tc>
      </w:tr>
    </w:tbl>
    <w:p w:rsidR="001E31E1" w:rsidRDefault="001E31E1" w:rsidP="001E31E1"/>
    <w:p w:rsidR="00015046" w:rsidRPr="00015046" w:rsidRDefault="00015046" w:rsidP="00015046">
      <w:pPr>
        <w:rPr>
          <w:b/>
        </w:rPr>
      </w:pPr>
      <w:r w:rsidRPr="00015046">
        <w:rPr>
          <w:b/>
        </w:rPr>
        <w:t>Приложение №1</w:t>
      </w:r>
    </w:p>
    <w:p w:rsidR="00015046" w:rsidRPr="00015046" w:rsidRDefault="00015046" w:rsidP="00015046">
      <w:pPr>
        <w:rPr>
          <w:b/>
        </w:rPr>
      </w:pPr>
    </w:p>
    <w:p w:rsidR="00015046" w:rsidRPr="00015046" w:rsidRDefault="00015046" w:rsidP="00015046">
      <w:pPr>
        <w:rPr>
          <w:b/>
        </w:rPr>
      </w:pPr>
      <w:r w:rsidRPr="00015046">
        <w:rPr>
          <w:b/>
        </w:rPr>
        <w:t>Формы текущего контроля и промежуточной аттестации по русскому языку</w:t>
      </w:r>
    </w:p>
    <w:p w:rsidR="00015046" w:rsidRPr="00015046" w:rsidRDefault="00015046" w:rsidP="00015046"/>
    <w:p w:rsidR="00015046" w:rsidRPr="00015046" w:rsidRDefault="00015046" w:rsidP="00015046">
      <w:pPr>
        <w:rPr>
          <w:b/>
        </w:rPr>
      </w:pPr>
      <w:r w:rsidRPr="00015046">
        <w:rPr>
          <w:b/>
        </w:rPr>
        <w:t>Письменные работы:</w:t>
      </w:r>
    </w:p>
    <w:p w:rsidR="00015046" w:rsidRPr="00015046" w:rsidRDefault="00015046" w:rsidP="00015046">
      <w:r w:rsidRPr="00015046">
        <w:t>-тест;</w:t>
      </w:r>
    </w:p>
    <w:p w:rsidR="00015046" w:rsidRPr="00015046" w:rsidRDefault="00015046" w:rsidP="00015046">
      <w:r w:rsidRPr="00015046">
        <w:t>-диктант (словарный,контрольный)</w:t>
      </w:r>
    </w:p>
    <w:p w:rsidR="00015046" w:rsidRPr="00015046" w:rsidRDefault="00015046" w:rsidP="00015046">
      <w:r w:rsidRPr="00015046">
        <w:t>-изложение;</w:t>
      </w:r>
    </w:p>
    <w:p w:rsidR="00015046" w:rsidRPr="00015046" w:rsidRDefault="00015046" w:rsidP="00015046">
      <w:r w:rsidRPr="00015046">
        <w:t>-сочинение;</w:t>
      </w:r>
    </w:p>
    <w:p w:rsidR="00015046" w:rsidRDefault="00015046" w:rsidP="00015046">
      <w:pPr>
        <w:rPr>
          <w:b/>
        </w:rPr>
      </w:pPr>
      <w:r w:rsidRPr="00015046">
        <w:rPr>
          <w:b/>
        </w:rPr>
        <w:t>Устный ответ (опрос)</w:t>
      </w:r>
    </w:p>
    <w:p w:rsidR="002133D4" w:rsidRDefault="002133D4" w:rsidP="00015046">
      <w:pPr>
        <w:rPr>
          <w:b/>
        </w:rPr>
      </w:pPr>
      <w:r>
        <w:rPr>
          <w:b/>
        </w:rPr>
        <w:lastRenderedPageBreak/>
        <w:t>Приложение №2</w:t>
      </w:r>
    </w:p>
    <w:p w:rsidR="002133D4" w:rsidRDefault="002133D4" w:rsidP="002133D4">
      <w:pPr>
        <w:rPr>
          <w:b/>
          <w:szCs w:val="28"/>
        </w:rPr>
      </w:pPr>
      <w:r w:rsidRPr="00EE3A65">
        <w:rPr>
          <w:b/>
          <w:szCs w:val="28"/>
        </w:rPr>
        <w:t>Оценочные материалы по русскому языку</w:t>
      </w:r>
    </w:p>
    <w:tbl>
      <w:tblPr>
        <w:tblStyle w:val="a4"/>
        <w:tblpPr w:leftFromText="180" w:rightFromText="180" w:vertAnchor="text" w:horzAnchor="margin" w:tblpY="396"/>
        <w:tblW w:w="0" w:type="auto"/>
        <w:tblLook w:val="04A0" w:firstRow="1" w:lastRow="0" w:firstColumn="1" w:lastColumn="0" w:noHBand="0" w:noVBand="1"/>
      </w:tblPr>
      <w:tblGrid>
        <w:gridCol w:w="1116"/>
        <w:gridCol w:w="1119"/>
        <w:gridCol w:w="3260"/>
        <w:gridCol w:w="4049"/>
      </w:tblGrid>
      <w:tr w:rsidR="002133D4" w:rsidTr="002133D4">
        <w:tc>
          <w:tcPr>
            <w:tcW w:w="1116" w:type="dxa"/>
          </w:tcPr>
          <w:p w:rsidR="002133D4" w:rsidRDefault="002133D4" w:rsidP="002133D4">
            <w:pPr>
              <w:ind w:left="0" w:firstLine="0"/>
              <w:rPr>
                <w:b/>
                <w:szCs w:val="28"/>
              </w:rPr>
            </w:pPr>
            <w:r>
              <w:rPr>
                <w:b/>
                <w:szCs w:val="28"/>
              </w:rPr>
              <w:t>№ урока</w:t>
            </w:r>
          </w:p>
        </w:tc>
        <w:tc>
          <w:tcPr>
            <w:tcW w:w="1119" w:type="dxa"/>
          </w:tcPr>
          <w:p w:rsidR="002133D4" w:rsidRDefault="002133D4" w:rsidP="002133D4">
            <w:pPr>
              <w:ind w:left="0" w:firstLine="0"/>
              <w:rPr>
                <w:b/>
                <w:szCs w:val="28"/>
              </w:rPr>
            </w:pPr>
            <w:r>
              <w:rPr>
                <w:b/>
                <w:szCs w:val="28"/>
              </w:rPr>
              <w:t>Дата</w:t>
            </w:r>
          </w:p>
        </w:tc>
        <w:tc>
          <w:tcPr>
            <w:tcW w:w="3260" w:type="dxa"/>
          </w:tcPr>
          <w:p w:rsidR="002133D4" w:rsidRDefault="002133D4" w:rsidP="002133D4">
            <w:pPr>
              <w:ind w:left="0" w:firstLine="0"/>
              <w:rPr>
                <w:b/>
                <w:szCs w:val="28"/>
              </w:rPr>
            </w:pPr>
            <w:r>
              <w:rPr>
                <w:b/>
                <w:szCs w:val="28"/>
              </w:rPr>
              <w:t>Содержание</w:t>
            </w:r>
          </w:p>
        </w:tc>
        <w:tc>
          <w:tcPr>
            <w:tcW w:w="4049" w:type="dxa"/>
          </w:tcPr>
          <w:p w:rsidR="002133D4" w:rsidRDefault="002133D4" w:rsidP="002133D4">
            <w:pPr>
              <w:ind w:left="0" w:firstLine="0"/>
              <w:rPr>
                <w:b/>
                <w:szCs w:val="28"/>
              </w:rPr>
            </w:pPr>
            <w:r>
              <w:rPr>
                <w:b/>
                <w:szCs w:val="28"/>
              </w:rPr>
              <w:t>Источник</w:t>
            </w:r>
          </w:p>
        </w:tc>
      </w:tr>
      <w:tr w:rsidR="002133D4" w:rsidTr="002133D4">
        <w:tc>
          <w:tcPr>
            <w:tcW w:w="1116" w:type="dxa"/>
          </w:tcPr>
          <w:p w:rsidR="002133D4" w:rsidRDefault="002133D4" w:rsidP="002133D4">
            <w:pPr>
              <w:ind w:left="0" w:firstLine="0"/>
              <w:rPr>
                <w:b/>
                <w:szCs w:val="28"/>
              </w:rPr>
            </w:pPr>
            <w:r>
              <w:rPr>
                <w:b/>
                <w:szCs w:val="28"/>
              </w:rPr>
              <w:t>20</w:t>
            </w:r>
          </w:p>
        </w:tc>
        <w:tc>
          <w:tcPr>
            <w:tcW w:w="1119" w:type="dxa"/>
          </w:tcPr>
          <w:p w:rsidR="002133D4" w:rsidRDefault="002133D4" w:rsidP="002133D4">
            <w:pPr>
              <w:ind w:left="0" w:firstLine="0"/>
              <w:rPr>
                <w:b/>
                <w:szCs w:val="28"/>
              </w:rPr>
            </w:pPr>
          </w:p>
        </w:tc>
        <w:tc>
          <w:tcPr>
            <w:tcW w:w="3260" w:type="dxa"/>
          </w:tcPr>
          <w:p w:rsidR="002133D4" w:rsidRPr="002133D4" w:rsidRDefault="002133D4" w:rsidP="002133D4">
            <w:pPr>
              <w:spacing w:after="0" w:line="276" w:lineRule="auto"/>
              <w:ind w:left="41" w:firstLine="0"/>
              <w:jc w:val="left"/>
            </w:pPr>
            <w:r w:rsidRPr="002133D4">
              <w:rPr>
                <w:sz w:val="24"/>
              </w:rPr>
              <w:t xml:space="preserve">Контрольный диктант № 1 на тему: «Предложение. Состав слова» </w:t>
            </w:r>
          </w:p>
        </w:tc>
        <w:tc>
          <w:tcPr>
            <w:tcW w:w="4049" w:type="dxa"/>
          </w:tcPr>
          <w:p w:rsidR="002133D4" w:rsidRPr="002133D4" w:rsidRDefault="002133D4" w:rsidP="002133D4">
            <w:pPr>
              <w:ind w:left="0" w:firstLine="0"/>
              <w:rPr>
                <w:szCs w:val="28"/>
              </w:rPr>
            </w:pPr>
            <w:r w:rsidRPr="002133D4">
              <w:rPr>
                <w:szCs w:val="28"/>
              </w:rPr>
              <w:t>Прилагается</w:t>
            </w:r>
          </w:p>
        </w:tc>
      </w:tr>
      <w:tr w:rsidR="00B91F20" w:rsidTr="002133D4">
        <w:tc>
          <w:tcPr>
            <w:tcW w:w="1116" w:type="dxa"/>
          </w:tcPr>
          <w:p w:rsidR="00B91F20" w:rsidRDefault="00B91F20" w:rsidP="00B91F20">
            <w:pPr>
              <w:ind w:left="0" w:firstLine="0"/>
              <w:rPr>
                <w:b/>
                <w:szCs w:val="28"/>
              </w:rPr>
            </w:pPr>
            <w:r>
              <w:rPr>
                <w:b/>
                <w:szCs w:val="28"/>
              </w:rPr>
              <w:t>82</w:t>
            </w:r>
          </w:p>
        </w:tc>
        <w:tc>
          <w:tcPr>
            <w:tcW w:w="1119" w:type="dxa"/>
          </w:tcPr>
          <w:p w:rsidR="00B91F20" w:rsidRDefault="00B91F20" w:rsidP="00B91F20">
            <w:pPr>
              <w:ind w:left="0" w:firstLine="0"/>
              <w:rPr>
                <w:b/>
                <w:szCs w:val="28"/>
              </w:rPr>
            </w:pPr>
          </w:p>
        </w:tc>
        <w:tc>
          <w:tcPr>
            <w:tcW w:w="3260" w:type="dxa"/>
          </w:tcPr>
          <w:p w:rsidR="00B91F20" w:rsidRDefault="00B91F20" w:rsidP="00B91F20">
            <w:pPr>
              <w:spacing w:after="0" w:line="276" w:lineRule="auto"/>
              <w:ind w:left="43" w:firstLine="0"/>
              <w:jc w:val="left"/>
            </w:pPr>
            <w:r>
              <w:rPr>
                <w:sz w:val="24"/>
              </w:rPr>
              <w:t xml:space="preserve">Контрольный диктант № 2 на тему: «Глагол» </w:t>
            </w:r>
          </w:p>
        </w:tc>
        <w:tc>
          <w:tcPr>
            <w:tcW w:w="4049" w:type="dxa"/>
          </w:tcPr>
          <w:p w:rsidR="00B91F20" w:rsidRPr="002133D4" w:rsidRDefault="00B91F20" w:rsidP="00B91F20">
            <w:pPr>
              <w:ind w:left="0" w:firstLine="0"/>
              <w:rPr>
                <w:szCs w:val="28"/>
              </w:rPr>
            </w:pPr>
            <w:r w:rsidRPr="002133D4">
              <w:rPr>
                <w:szCs w:val="28"/>
              </w:rPr>
              <w:t>Прилагается</w:t>
            </w:r>
          </w:p>
        </w:tc>
      </w:tr>
      <w:tr w:rsidR="00B91F20" w:rsidTr="002133D4">
        <w:tc>
          <w:tcPr>
            <w:tcW w:w="1116" w:type="dxa"/>
          </w:tcPr>
          <w:p w:rsidR="00B91F20" w:rsidRDefault="00B91F20" w:rsidP="00B91F20">
            <w:pPr>
              <w:ind w:left="0" w:firstLine="0"/>
              <w:rPr>
                <w:b/>
                <w:szCs w:val="28"/>
              </w:rPr>
            </w:pPr>
            <w:r>
              <w:rPr>
                <w:b/>
                <w:szCs w:val="28"/>
              </w:rPr>
              <w:t>130</w:t>
            </w:r>
          </w:p>
        </w:tc>
        <w:tc>
          <w:tcPr>
            <w:tcW w:w="1119" w:type="dxa"/>
          </w:tcPr>
          <w:p w:rsidR="00B91F20" w:rsidRDefault="00B91F20" w:rsidP="00B91F20">
            <w:pPr>
              <w:ind w:left="0" w:firstLine="0"/>
              <w:rPr>
                <w:b/>
                <w:szCs w:val="28"/>
              </w:rPr>
            </w:pPr>
          </w:p>
        </w:tc>
        <w:tc>
          <w:tcPr>
            <w:tcW w:w="3260" w:type="dxa"/>
          </w:tcPr>
          <w:p w:rsidR="00B91F20" w:rsidRDefault="00B91F20" w:rsidP="00B91F20">
            <w:pPr>
              <w:spacing w:after="42" w:line="234" w:lineRule="auto"/>
              <w:ind w:left="0" w:firstLine="0"/>
              <w:jc w:val="left"/>
            </w:pPr>
            <w:r>
              <w:rPr>
                <w:sz w:val="24"/>
              </w:rPr>
              <w:t xml:space="preserve">Контрольный диктант № 3 (итоговый) на тему: «Предложение. </w:t>
            </w:r>
          </w:p>
          <w:p w:rsidR="00B91F20" w:rsidRDefault="00B91F20" w:rsidP="00B91F20">
            <w:pPr>
              <w:spacing w:after="0" w:line="276" w:lineRule="auto"/>
              <w:ind w:left="0" w:firstLine="0"/>
              <w:jc w:val="left"/>
            </w:pPr>
            <w:r>
              <w:rPr>
                <w:sz w:val="24"/>
              </w:rPr>
              <w:t xml:space="preserve">Текст» </w:t>
            </w:r>
          </w:p>
        </w:tc>
        <w:tc>
          <w:tcPr>
            <w:tcW w:w="4049" w:type="dxa"/>
          </w:tcPr>
          <w:p w:rsidR="00B91F20" w:rsidRPr="002133D4" w:rsidRDefault="00B91F20" w:rsidP="00B91F20">
            <w:pPr>
              <w:ind w:left="0" w:firstLine="0"/>
              <w:rPr>
                <w:szCs w:val="28"/>
              </w:rPr>
            </w:pPr>
            <w:r w:rsidRPr="002133D4">
              <w:rPr>
                <w:szCs w:val="28"/>
              </w:rPr>
              <w:t>Прилагается</w:t>
            </w:r>
          </w:p>
        </w:tc>
      </w:tr>
    </w:tbl>
    <w:p w:rsidR="002133D4" w:rsidRDefault="002133D4" w:rsidP="002133D4">
      <w:pPr>
        <w:rPr>
          <w:b/>
          <w:szCs w:val="28"/>
        </w:rPr>
      </w:pPr>
    </w:p>
    <w:p w:rsidR="00DA5EF3" w:rsidRPr="00015046" w:rsidRDefault="00940EC1" w:rsidP="00B91F20">
      <w:pPr>
        <w:ind w:left="0" w:firstLine="0"/>
        <w:rPr>
          <w:b/>
        </w:rPr>
      </w:pPr>
      <w:r>
        <w:rPr>
          <w:b/>
        </w:rPr>
        <w:t>Приложение № 3</w:t>
      </w:r>
    </w:p>
    <w:p w:rsidR="00DA5EF3" w:rsidRDefault="00DA5EF3" w:rsidP="00DA5EF3">
      <w:pPr>
        <w:spacing w:after="160" w:line="259" w:lineRule="auto"/>
        <w:ind w:left="0" w:firstLine="0"/>
        <w:jc w:val="left"/>
      </w:pPr>
      <w:r>
        <w:t xml:space="preserve">Система оценки достижения обучающимися  с умственной отсталостью планируемых результатов освоения  </w:t>
      </w:r>
    </w:p>
    <w:p w:rsidR="00DA5EF3" w:rsidRDefault="00DA5EF3" w:rsidP="00DA5EF3">
      <w:pPr>
        <w:spacing w:after="160" w:line="259" w:lineRule="auto"/>
        <w:ind w:left="0" w:firstLine="0"/>
        <w:jc w:val="left"/>
      </w:pPr>
      <w:r>
        <w:t xml:space="preserve">рабочей программы по учебному предмету «Русский язык» в 9 классе </w:t>
      </w:r>
    </w:p>
    <w:p w:rsidR="00DA5EF3" w:rsidRDefault="00DA5EF3" w:rsidP="00DA5EF3">
      <w:pPr>
        <w:spacing w:after="160" w:line="259" w:lineRule="auto"/>
        <w:ind w:left="0" w:firstLine="0"/>
        <w:jc w:val="left"/>
      </w:pPr>
      <w:r>
        <w:t xml:space="preserve">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 </w:t>
      </w:r>
    </w:p>
    <w:p w:rsidR="00DA5EF3" w:rsidRDefault="00DA5EF3" w:rsidP="00DA5EF3">
      <w:pPr>
        <w:spacing w:after="160" w:line="259" w:lineRule="auto"/>
        <w:ind w:left="0" w:firstLine="0"/>
        <w:jc w:val="left"/>
      </w:pPr>
      <w:r>
        <w:t xml:space="preserve">− 0 баллов - нет фиксируемой динамики;  </w:t>
      </w:r>
    </w:p>
    <w:p w:rsidR="00DA5EF3" w:rsidRDefault="00DA5EF3" w:rsidP="00DA5EF3">
      <w:pPr>
        <w:spacing w:after="160" w:line="259" w:lineRule="auto"/>
        <w:ind w:left="0" w:firstLine="0"/>
        <w:jc w:val="left"/>
      </w:pPr>
      <w:r>
        <w:t xml:space="preserve">− 1 балл - минимальная динамика;  </w:t>
      </w:r>
    </w:p>
    <w:p w:rsidR="00DA5EF3" w:rsidRDefault="00DA5EF3" w:rsidP="00DA5EF3">
      <w:pPr>
        <w:spacing w:after="160" w:line="259" w:lineRule="auto"/>
        <w:ind w:left="0" w:firstLine="0"/>
        <w:jc w:val="left"/>
      </w:pPr>
      <w:r>
        <w:t xml:space="preserve">− 2 балла - удовлетворительная динамика;  − 3 балла - значительная динамика. </w:t>
      </w:r>
    </w:p>
    <w:p w:rsidR="00DA5EF3" w:rsidRDefault="00DA5EF3" w:rsidP="00DA5EF3">
      <w:pPr>
        <w:spacing w:after="160" w:line="259" w:lineRule="auto"/>
        <w:ind w:left="0" w:firstLine="0"/>
        <w:jc w:val="left"/>
      </w:pPr>
      <w:r>
        <w:t xml:space="preserve">Критерии оценки предметных результатов </w:t>
      </w:r>
    </w:p>
    <w:p w:rsidR="00DA5EF3" w:rsidRDefault="00DA5EF3" w:rsidP="00DA5EF3">
      <w:pPr>
        <w:spacing w:after="160" w:line="259" w:lineRule="auto"/>
        <w:ind w:left="0" w:firstLine="0"/>
        <w:jc w:val="left"/>
      </w:pPr>
      <w:r>
        <w:t xml:space="preserve">Оценка предметных результатов осуществляется по итогам индивидуального и фронтального опроса обучающихся, выполнения самостоятельных работ (по темам уроков), контрольных работ (входных, текущих, промежуточных и итоговых) и тестовых заданий. При оценке предметных результатов </w:t>
      </w:r>
      <w:r>
        <w:lastRenderedPageBreak/>
        <w:t xml:space="preserve">обучающегося учитывается уровень самостоятельности и особенности его развития. </w:t>
      </w:r>
    </w:p>
    <w:p w:rsidR="00DA5EF3" w:rsidRDefault="00DA5EF3" w:rsidP="00DA5EF3">
      <w:pPr>
        <w:spacing w:after="160" w:line="259" w:lineRule="auto"/>
        <w:ind w:left="0" w:firstLine="0"/>
        <w:jc w:val="left"/>
      </w:pPr>
      <w:r>
        <w:t xml:space="preserve">Критерии оценки предметных результатов:  </w:t>
      </w:r>
    </w:p>
    <w:p w:rsidR="00DA5EF3" w:rsidRDefault="00DA5EF3" w:rsidP="00DA5EF3">
      <w:pPr>
        <w:spacing w:after="160" w:line="259" w:lineRule="auto"/>
        <w:ind w:left="0" w:firstLine="0"/>
        <w:jc w:val="left"/>
      </w:pPr>
      <w:r>
        <w:t xml:space="preserve">Оценка «5» 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 </w:t>
      </w:r>
    </w:p>
    <w:p w:rsidR="00DA5EF3" w:rsidRDefault="00DA5EF3" w:rsidP="00DA5EF3">
      <w:pPr>
        <w:spacing w:after="160" w:line="259" w:lineRule="auto"/>
        <w:ind w:left="0" w:firstLine="0"/>
        <w:jc w:val="left"/>
      </w:pPr>
      <w:r>
        <w:t xml:space="preserve">Оценка «4»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 </w:t>
      </w:r>
    </w:p>
    <w:p w:rsidR="00DA5EF3" w:rsidRDefault="00DA5EF3" w:rsidP="00DA5EF3">
      <w:pPr>
        <w:spacing w:after="160" w:line="259" w:lineRule="auto"/>
        <w:ind w:left="0" w:firstLine="0"/>
        <w:jc w:val="left"/>
      </w:pPr>
      <w:r>
        <w:t xml:space="preserve">Оценка «3» 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 </w:t>
      </w:r>
    </w:p>
    <w:p w:rsidR="00DA5EF3" w:rsidRDefault="00DA5EF3" w:rsidP="00DA5EF3">
      <w:pPr>
        <w:spacing w:after="160" w:line="259" w:lineRule="auto"/>
        <w:ind w:left="0" w:firstLine="0"/>
        <w:jc w:val="left"/>
      </w:pPr>
      <w:r>
        <w:t xml:space="preserve">При оценке письменных работ следует руководствоваться следующими нормами: </w:t>
      </w:r>
    </w:p>
    <w:p w:rsidR="00DA5EF3" w:rsidRDefault="00DA5EF3" w:rsidP="00DA5EF3">
      <w:pPr>
        <w:spacing w:after="160" w:line="259" w:lineRule="auto"/>
        <w:ind w:left="0" w:firstLine="0"/>
        <w:jc w:val="left"/>
      </w:pPr>
      <w:r>
        <w:t xml:space="preserve">− оценка «5» ставится за работу без ошибок; </w:t>
      </w:r>
    </w:p>
    <w:p w:rsidR="00DA5EF3" w:rsidRDefault="00DA5EF3" w:rsidP="00DA5EF3">
      <w:pPr>
        <w:spacing w:after="160" w:line="259" w:lineRule="auto"/>
        <w:ind w:left="0" w:firstLine="0"/>
        <w:jc w:val="left"/>
      </w:pPr>
      <w:r>
        <w:t xml:space="preserve">− оценка «4» ставится за работу с 1-2 ошибками; − оценка «3» ставится за работу с 3-5 ошибками; − оценка «2» - не ставится. </w:t>
      </w:r>
    </w:p>
    <w:p w:rsidR="00DA5EF3" w:rsidRDefault="00DA5EF3" w:rsidP="00DA5EF3">
      <w:pPr>
        <w:spacing w:after="160" w:line="259" w:lineRule="auto"/>
        <w:ind w:left="0" w:firstLine="0"/>
        <w:jc w:val="left"/>
      </w:pPr>
      <w:r>
        <w:t xml:space="preserve">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 </w:t>
      </w:r>
    </w:p>
    <w:p w:rsidR="00DA5EF3" w:rsidRDefault="00DA5EF3" w:rsidP="00DA5EF3">
      <w:pPr>
        <w:spacing w:after="160" w:line="259" w:lineRule="auto"/>
        <w:ind w:left="0" w:firstLine="0"/>
        <w:jc w:val="left"/>
      </w:pPr>
      <w:r>
        <w:t xml:space="preserve">За одну ошибку в диктанте считается: </w:t>
      </w:r>
    </w:p>
    <w:p w:rsidR="00DA5EF3" w:rsidRDefault="00DA5EF3" w:rsidP="00DA5EF3">
      <w:pPr>
        <w:spacing w:after="160" w:line="259" w:lineRule="auto"/>
        <w:ind w:left="0" w:firstLine="0"/>
        <w:jc w:val="left"/>
      </w:pPr>
      <w:r>
        <w:t xml:space="preserve">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 </w:t>
      </w:r>
    </w:p>
    <w:p w:rsidR="00DA5EF3" w:rsidRDefault="00DA5EF3" w:rsidP="00DA5EF3">
      <w:pPr>
        <w:spacing w:after="160" w:line="259" w:lineRule="auto"/>
        <w:ind w:left="0" w:firstLine="0"/>
        <w:jc w:val="left"/>
      </w:pPr>
      <w:r>
        <w:t xml:space="preserve">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 </w:t>
      </w:r>
    </w:p>
    <w:p w:rsidR="00DA5EF3" w:rsidRDefault="00DA5EF3" w:rsidP="00DA5EF3">
      <w:pPr>
        <w:spacing w:after="160" w:line="259" w:lineRule="auto"/>
        <w:ind w:left="0" w:firstLine="0"/>
        <w:jc w:val="left"/>
      </w:pPr>
      <w:r>
        <w:lastRenderedPageBreak/>
        <w:t xml:space="preserve">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 </w:t>
      </w:r>
    </w:p>
    <w:p w:rsidR="00DA5EF3" w:rsidRDefault="00DA5EF3" w:rsidP="00DA5EF3">
      <w:pPr>
        <w:spacing w:after="160" w:line="259" w:lineRule="auto"/>
        <w:ind w:left="0" w:firstLine="0"/>
        <w:jc w:val="left"/>
      </w:pPr>
      <w:r>
        <w:t xml:space="preserve">При оценке грамматического разбора следует руководствоваться следующими нормами. </w:t>
      </w:r>
    </w:p>
    <w:p w:rsidR="00DA5EF3" w:rsidRDefault="00DA5EF3" w:rsidP="00DA5EF3">
      <w:pPr>
        <w:spacing w:after="160" w:line="259" w:lineRule="auto"/>
        <w:ind w:left="0" w:firstLine="0"/>
        <w:jc w:val="left"/>
      </w:pPr>
      <w:r>
        <w:t xml:space="preserve">Оценка «5»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 </w:t>
      </w:r>
    </w:p>
    <w:p w:rsidR="00DA5EF3" w:rsidRDefault="00DA5EF3" w:rsidP="00DA5EF3">
      <w:pPr>
        <w:spacing w:after="160" w:line="259" w:lineRule="auto"/>
        <w:ind w:left="0" w:firstLine="0"/>
        <w:jc w:val="left"/>
      </w:pPr>
      <w:r>
        <w:t xml:space="preserve">Оценка «4» ставится, если обучающийся в основном обнаруживает усвоение изученного материала, умеет применить свои знания, хотя допускает 2-3 ошибки. </w:t>
      </w:r>
    </w:p>
    <w:p w:rsidR="00DA5EF3" w:rsidRDefault="00DA5EF3" w:rsidP="00DA5EF3">
      <w:pPr>
        <w:spacing w:after="160" w:line="259" w:lineRule="auto"/>
        <w:ind w:left="0" w:firstLine="0"/>
        <w:jc w:val="left"/>
      </w:pPr>
      <w:r>
        <w:t xml:space="preserve">Оценка «3»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 </w:t>
      </w:r>
    </w:p>
    <w:p w:rsidR="00DA5EF3" w:rsidRDefault="00DA5EF3" w:rsidP="00DA5EF3">
      <w:pPr>
        <w:spacing w:after="160" w:line="259" w:lineRule="auto"/>
        <w:ind w:left="0" w:firstLine="0"/>
        <w:jc w:val="left"/>
      </w:pPr>
      <w:r>
        <w:t xml:space="preserve">Оценка «2» - не ставится </w:t>
      </w:r>
    </w:p>
    <w:p w:rsidR="00DA5EF3" w:rsidRDefault="00DA5EF3" w:rsidP="00DA5EF3">
      <w:pPr>
        <w:spacing w:after="160" w:line="259" w:lineRule="auto"/>
        <w:ind w:left="0" w:firstLine="0"/>
        <w:jc w:val="left"/>
      </w:pPr>
      <w:r>
        <w:t xml:space="preserve">При оценке творческих заданий следует руководствоваться следующими нормами. </w:t>
      </w:r>
    </w:p>
    <w:p w:rsidR="00DA5EF3" w:rsidRDefault="00DA5EF3" w:rsidP="00DA5EF3">
      <w:pPr>
        <w:spacing w:after="160" w:line="259" w:lineRule="auto"/>
        <w:ind w:left="0" w:firstLine="0"/>
        <w:jc w:val="left"/>
      </w:pPr>
      <w:r>
        <w:t xml:space="preserve">Оценка «5» ставится обучающемуся за правильное, полное, последовательное изложение авторского текста (темы) без ошибок в построении предложений, употреблении слов; допускается 1-2 орфографические ошибки. </w:t>
      </w:r>
    </w:p>
    <w:p w:rsidR="00DA5EF3" w:rsidRDefault="00DA5EF3" w:rsidP="00DA5EF3">
      <w:pPr>
        <w:spacing w:after="160" w:line="259" w:lineRule="auto"/>
        <w:ind w:left="0" w:firstLine="0"/>
        <w:jc w:val="left"/>
      </w:pPr>
      <w:r>
        <w:t xml:space="preserve">Оценка «4» ставится за изложение (сочинение), написанное без искажений авторского текста (темы), с пропуском второстепенных звеньев, не влияющих на понимание основного смысла, без ошибок в построении предложений; допускается 3-4 орфографические ошибки. </w:t>
      </w:r>
    </w:p>
    <w:p w:rsidR="00DA5EF3" w:rsidRDefault="00DA5EF3" w:rsidP="00DA5EF3">
      <w:pPr>
        <w:spacing w:after="160" w:line="259" w:lineRule="auto"/>
        <w:ind w:left="0" w:firstLine="0"/>
        <w:jc w:val="left"/>
      </w:pPr>
      <w:r>
        <w:t xml:space="preserve">Оценка «3» ставится за изложение (сочинение), написанное с отступлениями от авторского текста (темы), с 2-3 ошибками в построении предложений и употреблении слов, влияющих на понимание смысла, с 5-6 орфографическими ошибками. </w:t>
      </w:r>
    </w:p>
    <w:p w:rsidR="00DA5EF3" w:rsidRDefault="00DA5EF3" w:rsidP="00DA5EF3">
      <w:pPr>
        <w:spacing w:after="160" w:line="259" w:lineRule="auto"/>
        <w:ind w:left="0" w:firstLine="0"/>
        <w:jc w:val="left"/>
      </w:pPr>
      <w:r>
        <w:t xml:space="preserve">Оценка «2» - не ставится </w:t>
      </w:r>
    </w:p>
    <w:p w:rsidR="00917ACD" w:rsidRDefault="00917ACD" w:rsidP="00DA5EF3">
      <w:pPr>
        <w:spacing w:after="0" w:line="276" w:lineRule="auto"/>
        <w:ind w:left="137" w:firstLine="0"/>
      </w:pPr>
    </w:p>
    <w:sectPr w:rsidR="00917ACD" w:rsidSect="001477BE">
      <w:footerReference w:type="even" r:id="rId14"/>
      <w:footerReference w:type="default" r:id="rId15"/>
      <w:footerReference w:type="first" r:id="rId16"/>
      <w:pgSz w:w="11906" w:h="16838"/>
      <w:pgMar w:top="1440" w:right="1440" w:bottom="1418" w:left="1138" w:header="720" w:footer="709"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6AB1" w:rsidRDefault="00126AB1">
      <w:pPr>
        <w:spacing w:after="0" w:line="240" w:lineRule="auto"/>
      </w:pPr>
      <w:r>
        <w:separator/>
      </w:r>
    </w:p>
  </w:endnote>
  <w:endnote w:type="continuationSeparator" w:id="0">
    <w:p w:rsidR="00126AB1" w:rsidRDefault="00126A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3D4" w:rsidRDefault="002133D4">
    <w:pPr>
      <w:spacing w:after="30" w:line="240" w:lineRule="auto"/>
      <w:ind w:left="0" w:firstLine="0"/>
      <w:jc w:val="right"/>
    </w:pPr>
    <w:r>
      <w:fldChar w:fldCharType="begin"/>
    </w:r>
    <w:r>
      <w:instrText xml:space="preserve"> PAGE   \* MERGEFORMAT </w:instrText>
    </w:r>
    <w:r>
      <w:fldChar w:fldCharType="separate"/>
    </w:r>
    <w:r w:rsidRPr="00113A59">
      <w:rPr>
        <w:rFonts w:ascii="Calibri" w:eastAsia="Calibri" w:hAnsi="Calibri" w:cs="Calibri"/>
        <w:noProof/>
        <w:sz w:val="22"/>
      </w:rPr>
      <w:t>104</w:t>
    </w:r>
    <w:r>
      <w:rPr>
        <w:rFonts w:ascii="Calibri" w:eastAsia="Calibri" w:hAnsi="Calibri" w:cs="Calibri"/>
        <w:sz w:val="22"/>
      </w:rPr>
      <w:fldChar w:fldCharType="end"/>
    </w:r>
  </w:p>
  <w:p w:rsidR="002133D4" w:rsidRDefault="002133D4">
    <w:pPr>
      <w:spacing w:after="0" w:line="240" w:lineRule="auto"/>
      <w:ind w:left="0" w:firstLine="0"/>
      <w:jc w:val="lef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3D4" w:rsidRDefault="002133D4">
    <w:pPr>
      <w:spacing w:after="30" w:line="240" w:lineRule="auto"/>
      <w:ind w:left="0" w:firstLine="0"/>
      <w:jc w:val="right"/>
    </w:pPr>
    <w:r>
      <w:fldChar w:fldCharType="begin"/>
    </w:r>
    <w:r>
      <w:instrText xml:space="preserve"> PAGE   \* MERGEFORMAT </w:instrText>
    </w:r>
    <w:r>
      <w:fldChar w:fldCharType="separate"/>
    </w:r>
    <w:r w:rsidR="00A70B50" w:rsidRPr="00A70B50">
      <w:rPr>
        <w:rFonts w:ascii="Calibri" w:eastAsia="Calibri" w:hAnsi="Calibri" w:cs="Calibri"/>
        <w:noProof/>
        <w:sz w:val="22"/>
      </w:rPr>
      <w:t>2</w:t>
    </w:r>
    <w:r>
      <w:rPr>
        <w:rFonts w:ascii="Calibri" w:eastAsia="Calibri" w:hAnsi="Calibri" w:cs="Calibri"/>
        <w:sz w:val="22"/>
      </w:rPr>
      <w:fldChar w:fldCharType="end"/>
    </w:r>
  </w:p>
  <w:p w:rsidR="002133D4" w:rsidRDefault="002133D4">
    <w:pPr>
      <w:spacing w:after="0" w:line="240" w:lineRule="auto"/>
      <w:ind w:left="0" w:firstLine="0"/>
      <w:jc w:val="lef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3D4" w:rsidRDefault="002133D4">
    <w:pPr>
      <w:spacing w:after="0" w:line="276" w:lineRule="auto"/>
      <w:ind w:left="0" w:firstLine="0"/>
      <w:jc w:val="left"/>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3D4" w:rsidRDefault="002133D4">
    <w:pPr>
      <w:spacing w:after="30" w:line="240" w:lineRule="auto"/>
      <w:ind w:left="0" w:firstLine="0"/>
      <w:jc w:val="right"/>
    </w:pPr>
    <w:r>
      <w:fldChar w:fldCharType="begin"/>
    </w:r>
    <w:r>
      <w:instrText xml:space="preserve"> PAGE   \* MERGEFORMAT </w:instrText>
    </w:r>
    <w:r>
      <w:fldChar w:fldCharType="separate"/>
    </w:r>
    <w:r w:rsidRPr="00113A59">
      <w:rPr>
        <w:rFonts w:ascii="Calibri" w:eastAsia="Calibri" w:hAnsi="Calibri" w:cs="Calibri"/>
        <w:noProof/>
        <w:sz w:val="22"/>
      </w:rPr>
      <w:t>104</w:t>
    </w:r>
    <w:r>
      <w:rPr>
        <w:rFonts w:ascii="Calibri" w:eastAsia="Calibri" w:hAnsi="Calibri" w:cs="Calibri"/>
        <w:sz w:val="22"/>
      </w:rPr>
      <w:fldChar w:fldCharType="end"/>
    </w:r>
  </w:p>
  <w:p w:rsidR="002133D4" w:rsidRDefault="002133D4">
    <w:pPr>
      <w:spacing w:after="0" w:line="240" w:lineRule="auto"/>
      <w:ind w:left="0" w:firstLine="0"/>
      <w:jc w:val="left"/>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3D4" w:rsidRDefault="002133D4">
    <w:pPr>
      <w:spacing w:after="30" w:line="240" w:lineRule="auto"/>
      <w:ind w:left="0" w:firstLine="0"/>
      <w:jc w:val="right"/>
    </w:pPr>
    <w:r>
      <w:fldChar w:fldCharType="begin"/>
    </w:r>
    <w:r>
      <w:instrText xml:space="preserve"> PAGE   \* MERGEFORMAT </w:instrText>
    </w:r>
    <w:r>
      <w:fldChar w:fldCharType="separate"/>
    </w:r>
    <w:r w:rsidR="00A70B50" w:rsidRPr="00A70B50">
      <w:rPr>
        <w:rFonts w:ascii="Calibri" w:eastAsia="Calibri" w:hAnsi="Calibri" w:cs="Calibri"/>
        <w:noProof/>
        <w:sz w:val="22"/>
      </w:rPr>
      <w:t>21</w:t>
    </w:r>
    <w:r>
      <w:rPr>
        <w:rFonts w:ascii="Calibri" w:eastAsia="Calibri" w:hAnsi="Calibri" w:cs="Calibri"/>
        <w:sz w:val="22"/>
      </w:rPr>
      <w:fldChar w:fldCharType="end"/>
    </w:r>
  </w:p>
  <w:p w:rsidR="002133D4" w:rsidRDefault="002133D4">
    <w:pPr>
      <w:spacing w:after="0" w:line="240" w:lineRule="auto"/>
      <w:ind w:left="0" w:firstLine="0"/>
      <w:jc w:val="left"/>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3D4" w:rsidRDefault="002133D4">
    <w:pPr>
      <w:spacing w:after="30" w:line="240" w:lineRule="auto"/>
      <w:ind w:left="0" w:firstLine="0"/>
      <w:jc w:val="right"/>
    </w:pPr>
    <w:r>
      <w:fldChar w:fldCharType="begin"/>
    </w:r>
    <w:r>
      <w:instrText xml:space="preserve"> PAGE   \* MERGEFORMAT </w:instrText>
    </w:r>
    <w:r>
      <w:fldChar w:fldCharType="separate"/>
    </w:r>
    <w:r w:rsidRPr="00113A59">
      <w:rPr>
        <w:rFonts w:ascii="Calibri" w:eastAsia="Calibri" w:hAnsi="Calibri" w:cs="Calibri"/>
        <w:noProof/>
        <w:sz w:val="22"/>
      </w:rPr>
      <w:t>104</w:t>
    </w:r>
    <w:r>
      <w:rPr>
        <w:rFonts w:ascii="Calibri" w:eastAsia="Calibri" w:hAnsi="Calibri" w:cs="Calibri"/>
        <w:sz w:val="22"/>
      </w:rPr>
      <w:fldChar w:fldCharType="end"/>
    </w:r>
  </w:p>
  <w:p w:rsidR="002133D4" w:rsidRDefault="002133D4">
    <w:pPr>
      <w:spacing w:after="0" w:line="240" w:lineRule="auto"/>
      <w:ind w:left="0" w:firstLine="0"/>
      <w:jc w:val="lef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6AB1" w:rsidRDefault="00126AB1">
      <w:pPr>
        <w:spacing w:after="0" w:line="240" w:lineRule="auto"/>
      </w:pPr>
      <w:r>
        <w:separator/>
      </w:r>
    </w:p>
  </w:footnote>
  <w:footnote w:type="continuationSeparator" w:id="0">
    <w:p w:rsidR="00126AB1" w:rsidRDefault="00126A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F75D24"/>
    <w:multiLevelType w:val="hybridMultilevel"/>
    <w:tmpl w:val="CC22B69A"/>
    <w:lvl w:ilvl="0" w:tplc="C622A3A0">
      <w:start w:val="2"/>
      <w:numFmt w:val="decimal"/>
      <w:lvlText w:val="%1."/>
      <w:lvlJc w:val="left"/>
      <w:pPr>
        <w:ind w:left="2"/>
      </w:pPr>
      <w:rPr>
        <w:rFonts w:ascii="Times New Roman" w:eastAsia="Times New Roman" w:hAnsi="Times New Roman" w:cs="Times New Roman"/>
        <w:b w:val="0"/>
        <w:i/>
        <w:strike w:val="0"/>
        <w:dstrike w:val="0"/>
        <w:color w:val="000000"/>
        <w:sz w:val="24"/>
        <w:u w:val="none" w:color="000000"/>
        <w:bdr w:val="none" w:sz="0" w:space="0" w:color="auto"/>
        <w:shd w:val="clear" w:color="auto" w:fill="auto"/>
        <w:vertAlign w:val="baseline"/>
      </w:rPr>
    </w:lvl>
    <w:lvl w:ilvl="1" w:tplc="D11CD0EA">
      <w:start w:val="1"/>
      <w:numFmt w:val="lowerLetter"/>
      <w:lvlText w:val="%2"/>
      <w:lvlJc w:val="left"/>
      <w:pPr>
        <w:ind w:left="1082"/>
      </w:pPr>
      <w:rPr>
        <w:rFonts w:ascii="Times New Roman" w:eastAsia="Times New Roman" w:hAnsi="Times New Roman" w:cs="Times New Roman"/>
        <w:b w:val="0"/>
        <w:i/>
        <w:strike w:val="0"/>
        <w:dstrike w:val="0"/>
        <w:color w:val="000000"/>
        <w:sz w:val="24"/>
        <w:u w:val="none" w:color="000000"/>
        <w:bdr w:val="none" w:sz="0" w:space="0" w:color="auto"/>
        <w:shd w:val="clear" w:color="auto" w:fill="auto"/>
        <w:vertAlign w:val="baseline"/>
      </w:rPr>
    </w:lvl>
    <w:lvl w:ilvl="2" w:tplc="43CEC748">
      <w:start w:val="1"/>
      <w:numFmt w:val="lowerRoman"/>
      <w:lvlText w:val="%3"/>
      <w:lvlJc w:val="left"/>
      <w:pPr>
        <w:ind w:left="1802"/>
      </w:pPr>
      <w:rPr>
        <w:rFonts w:ascii="Times New Roman" w:eastAsia="Times New Roman" w:hAnsi="Times New Roman" w:cs="Times New Roman"/>
        <w:b w:val="0"/>
        <w:i/>
        <w:strike w:val="0"/>
        <w:dstrike w:val="0"/>
        <w:color w:val="000000"/>
        <w:sz w:val="24"/>
        <w:u w:val="none" w:color="000000"/>
        <w:bdr w:val="none" w:sz="0" w:space="0" w:color="auto"/>
        <w:shd w:val="clear" w:color="auto" w:fill="auto"/>
        <w:vertAlign w:val="baseline"/>
      </w:rPr>
    </w:lvl>
    <w:lvl w:ilvl="3" w:tplc="C106861A">
      <w:start w:val="1"/>
      <w:numFmt w:val="decimal"/>
      <w:lvlText w:val="%4"/>
      <w:lvlJc w:val="left"/>
      <w:pPr>
        <w:ind w:left="2522"/>
      </w:pPr>
      <w:rPr>
        <w:rFonts w:ascii="Times New Roman" w:eastAsia="Times New Roman" w:hAnsi="Times New Roman" w:cs="Times New Roman"/>
        <w:b w:val="0"/>
        <w:i/>
        <w:strike w:val="0"/>
        <w:dstrike w:val="0"/>
        <w:color w:val="000000"/>
        <w:sz w:val="24"/>
        <w:u w:val="none" w:color="000000"/>
        <w:bdr w:val="none" w:sz="0" w:space="0" w:color="auto"/>
        <w:shd w:val="clear" w:color="auto" w:fill="auto"/>
        <w:vertAlign w:val="baseline"/>
      </w:rPr>
    </w:lvl>
    <w:lvl w:ilvl="4" w:tplc="01A6AE00">
      <w:start w:val="1"/>
      <w:numFmt w:val="lowerLetter"/>
      <w:lvlText w:val="%5"/>
      <w:lvlJc w:val="left"/>
      <w:pPr>
        <w:ind w:left="3242"/>
      </w:pPr>
      <w:rPr>
        <w:rFonts w:ascii="Times New Roman" w:eastAsia="Times New Roman" w:hAnsi="Times New Roman" w:cs="Times New Roman"/>
        <w:b w:val="0"/>
        <w:i/>
        <w:strike w:val="0"/>
        <w:dstrike w:val="0"/>
        <w:color w:val="000000"/>
        <w:sz w:val="24"/>
        <w:u w:val="none" w:color="000000"/>
        <w:bdr w:val="none" w:sz="0" w:space="0" w:color="auto"/>
        <w:shd w:val="clear" w:color="auto" w:fill="auto"/>
        <w:vertAlign w:val="baseline"/>
      </w:rPr>
    </w:lvl>
    <w:lvl w:ilvl="5" w:tplc="C608CA12">
      <w:start w:val="1"/>
      <w:numFmt w:val="lowerRoman"/>
      <w:lvlText w:val="%6"/>
      <w:lvlJc w:val="left"/>
      <w:pPr>
        <w:ind w:left="3962"/>
      </w:pPr>
      <w:rPr>
        <w:rFonts w:ascii="Times New Roman" w:eastAsia="Times New Roman" w:hAnsi="Times New Roman" w:cs="Times New Roman"/>
        <w:b w:val="0"/>
        <w:i/>
        <w:strike w:val="0"/>
        <w:dstrike w:val="0"/>
        <w:color w:val="000000"/>
        <w:sz w:val="24"/>
        <w:u w:val="none" w:color="000000"/>
        <w:bdr w:val="none" w:sz="0" w:space="0" w:color="auto"/>
        <w:shd w:val="clear" w:color="auto" w:fill="auto"/>
        <w:vertAlign w:val="baseline"/>
      </w:rPr>
    </w:lvl>
    <w:lvl w:ilvl="6" w:tplc="A1E07984">
      <w:start w:val="1"/>
      <w:numFmt w:val="decimal"/>
      <w:lvlText w:val="%7"/>
      <w:lvlJc w:val="left"/>
      <w:pPr>
        <w:ind w:left="4682"/>
      </w:pPr>
      <w:rPr>
        <w:rFonts w:ascii="Times New Roman" w:eastAsia="Times New Roman" w:hAnsi="Times New Roman" w:cs="Times New Roman"/>
        <w:b w:val="0"/>
        <w:i/>
        <w:strike w:val="0"/>
        <w:dstrike w:val="0"/>
        <w:color w:val="000000"/>
        <w:sz w:val="24"/>
        <w:u w:val="none" w:color="000000"/>
        <w:bdr w:val="none" w:sz="0" w:space="0" w:color="auto"/>
        <w:shd w:val="clear" w:color="auto" w:fill="auto"/>
        <w:vertAlign w:val="baseline"/>
      </w:rPr>
    </w:lvl>
    <w:lvl w:ilvl="7" w:tplc="45FA1B26">
      <w:start w:val="1"/>
      <w:numFmt w:val="lowerLetter"/>
      <w:lvlText w:val="%8"/>
      <w:lvlJc w:val="left"/>
      <w:pPr>
        <w:ind w:left="5402"/>
      </w:pPr>
      <w:rPr>
        <w:rFonts w:ascii="Times New Roman" w:eastAsia="Times New Roman" w:hAnsi="Times New Roman" w:cs="Times New Roman"/>
        <w:b w:val="0"/>
        <w:i/>
        <w:strike w:val="0"/>
        <w:dstrike w:val="0"/>
        <w:color w:val="000000"/>
        <w:sz w:val="24"/>
        <w:u w:val="none" w:color="000000"/>
        <w:bdr w:val="none" w:sz="0" w:space="0" w:color="auto"/>
        <w:shd w:val="clear" w:color="auto" w:fill="auto"/>
        <w:vertAlign w:val="baseline"/>
      </w:rPr>
    </w:lvl>
    <w:lvl w:ilvl="8" w:tplc="EACAD536">
      <w:start w:val="1"/>
      <w:numFmt w:val="lowerRoman"/>
      <w:lvlText w:val="%9"/>
      <w:lvlJc w:val="left"/>
      <w:pPr>
        <w:ind w:left="6122"/>
      </w:pPr>
      <w:rPr>
        <w:rFonts w:ascii="Times New Roman" w:eastAsia="Times New Roman" w:hAnsi="Times New Roman" w:cs="Times New Roman"/>
        <w:b w:val="0"/>
        <w:i/>
        <w:strike w:val="0"/>
        <w:dstrike w:val="0"/>
        <w:color w:val="000000"/>
        <w:sz w:val="24"/>
        <w:u w:val="none" w:color="000000"/>
        <w:bdr w:val="none" w:sz="0" w:space="0" w:color="auto"/>
        <w:shd w:val="clear" w:color="auto" w:fill="auto"/>
        <w:vertAlign w:val="baseline"/>
      </w:rPr>
    </w:lvl>
  </w:abstractNum>
  <w:abstractNum w:abstractNumId="1" w15:restartNumberingAfterBreak="0">
    <w:nsid w:val="4BEB291E"/>
    <w:multiLevelType w:val="hybridMultilevel"/>
    <w:tmpl w:val="2B9E9B2E"/>
    <w:lvl w:ilvl="0" w:tplc="CC3CB7CE">
      <w:start w:val="2"/>
      <w:numFmt w:val="decimal"/>
      <w:lvlText w:val="%1."/>
      <w:lvlJc w:val="left"/>
      <w:pPr>
        <w:ind w:left="46"/>
      </w:pPr>
      <w:rPr>
        <w:rFonts w:ascii="Times New Roman" w:eastAsia="Times New Roman" w:hAnsi="Times New Roman" w:cs="Times New Roman"/>
        <w:b w:val="0"/>
        <w:i/>
        <w:strike w:val="0"/>
        <w:dstrike w:val="0"/>
        <w:color w:val="000000"/>
        <w:sz w:val="24"/>
        <w:u w:val="none" w:color="000000"/>
        <w:bdr w:val="none" w:sz="0" w:space="0" w:color="auto"/>
        <w:shd w:val="clear" w:color="auto" w:fill="auto"/>
        <w:vertAlign w:val="baseline"/>
      </w:rPr>
    </w:lvl>
    <w:lvl w:ilvl="1" w:tplc="1150670C">
      <w:start w:val="1"/>
      <w:numFmt w:val="lowerLetter"/>
      <w:lvlText w:val="%2"/>
      <w:lvlJc w:val="left"/>
      <w:pPr>
        <w:ind w:left="1126"/>
      </w:pPr>
      <w:rPr>
        <w:rFonts w:ascii="Times New Roman" w:eastAsia="Times New Roman" w:hAnsi="Times New Roman" w:cs="Times New Roman"/>
        <w:b w:val="0"/>
        <w:i/>
        <w:strike w:val="0"/>
        <w:dstrike w:val="0"/>
        <w:color w:val="000000"/>
        <w:sz w:val="24"/>
        <w:u w:val="none" w:color="000000"/>
        <w:bdr w:val="none" w:sz="0" w:space="0" w:color="auto"/>
        <w:shd w:val="clear" w:color="auto" w:fill="auto"/>
        <w:vertAlign w:val="baseline"/>
      </w:rPr>
    </w:lvl>
    <w:lvl w:ilvl="2" w:tplc="CB787892">
      <w:start w:val="1"/>
      <w:numFmt w:val="lowerRoman"/>
      <w:lvlText w:val="%3"/>
      <w:lvlJc w:val="left"/>
      <w:pPr>
        <w:ind w:left="1846"/>
      </w:pPr>
      <w:rPr>
        <w:rFonts w:ascii="Times New Roman" w:eastAsia="Times New Roman" w:hAnsi="Times New Roman" w:cs="Times New Roman"/>
        <w:b w:val="0"/>
        <w:i/>
        <w:strike w:val="0"/>
        <w:dstrike w:val="0"/>
        <w:color w:val="000000"/>
        <w:sz w:val="24"/>
        <w:u w:val="none" w:color="000000"/>
        <w:bdr w:val="none" w:sz="0" w:space="0" w:color="auto"/>
        <w:shd w:val="clear" w:color="auto" w:fill="auto"/>
        <w:vertAlign w:val="baseline"/>
      </w:rPr>
    </w:lvl>
    <w:lvl w:ilvl="3" w:tplc="E15AEA5C">
      <w:start w:val="1"/>
      <w:numFmt w:val="decimal"/>
      <w:lvlText w:val="%4"/>
      <w:lvlJc w:val="left"/>
      <w:pPr>
        <w:ind w:left="2566"/>
      </w:pPr>
      <w:rPr>
        <w:rFonts w:ascii="Times New Roman" w:eastAsia="Times New Roman" w:hAnsi="Times New Roman" w:cs="Times New Roman"/>
        <w:b w:val="0"/>
        <w:i/>
        <w:strike w:val="0"/>
        <w:dstrike w:val="0"/>
        <w:color w:val="000000"/>
        <w:sz w:val="24"/>
        <w:u w:val="none" w:color="000000"/>
        <w:bdr w:val="none" w:sz="0" w:space="0" w:color="auto"/>
        <w:shd w:val="clear" w:color="auto" w:fill="auto"/>
        <w:vertAlign w:val="baseline"/>
      </w:rPr>
    </w:lvl>
    <w:lvl w:ilvl="4" w:tplc="7EDC2DDA">
      <w:start w:val="1"/>
      <w:numFmt w:val="lowerLetter"/>
      <w:lvlText w:val="%5"/>
      <w:lvlJc w:val="left"/>
      <w:pPr>
        <w:ind w:left="3286"/>
      </w:pPr>
      <w:rPr>
        <w:rFonts w:ascii="Times New Roman" w:eastAsia="Times New Roman" w:hAnsi="Times New Roman" w:cs="Times New Roman"/>
        <w:b w:val="0"/>
        <w:i/>
        <w:strike w:val="0"/>
        <w:dstrike w:val="0"/>
        <w:color w:val="000000"/>
        <w:sz w:val="24"/>
        <w:u w:val="none" w:color="000000"/>
        <w:bdr w:val="none" w:sz="0" w:space="0" w:color="auto"/>
        <w:shd w:val="clear" w:color="auto" w:fill="auto"/>
        <w:vertAlign w:val="baseline"/>
      </w:rPr>
    </w:lvl>
    <w:lvl w:ilvl="5" w:tplc="6DA6E086">
      <w:start w:val="1"/>
      <w:numFmt w:val="lowerRoman"/>
      <w:lvlText w:val="%6"/>
      <w:lvlJc w:val="left"/>
      <w:pPr>
        <w:ind w:left="4006"/>
      </w:pPr>
      <w:rPr>
        <w:rFonts w:ascii="Times New Roman" w:eastAsia="Times New Roman" w:hAnsi="Times New Roman" w:cs="Times New Roman"/>
        <w:b w:val="0"/>
        <w:i/>
        <w:strike w:val="0"/>
        <w:dstrike w:val="0"/>
        <w:color w:val="000000"/>
        <w:sz w:val="24"/>
        <w:u w:val="none" w:color="000000"/>
        <w:bdr w:val="none" w:sz="0" w:space="0" w:color="auto"/>
        <w:shd w:val="clear" w:color="auto" w:fill="auto"/>
        <w:vertAlign w:val="baseline"/>
      </w:rPr>
    </w:lvl>
    <w:lvl w:ilvl="6" w:tplc="0436C322">
      <w:start w:val="1"/>
      <w:numFmt w:val="decimal"/>
      <w:lvlText w:val="%7"/>
      <w:lvlJc w:val="left"/>
      <w:pPr>
        <w:ind w:left="4726"/>
      </w:pPr>
      <w:rPr>
        <w:rFonts w:ascii="Times New Roman" w:eastAsia="Times New Roman" w:hAnsi="Times New Roman" w:cs="Times New Roman"/>
        <w:b w:val="0"/>
        <w:i/>
        <w:strike w:val="0"/>
        <w:dstrike w:val="0"/>
        <w:color w:val="000000"/>
        <w:sz w:val="24"/>
        <w:u w:val="none" w:color="000000"/>
        <w:bdr w:val="none" w:sz="0" w:space="0" w:color="auto"/>
        <w:shd w:val="clear" w:color="auto" w:fill="auto"/>
        <w:vertAlign w:val="baseline"/>
      </w:rPr>
    </w:lvl>
    <w:lvl w:ilvl="7" w:tplc="979249A2">
      <w:start w:val="1"/>
      <w:numFmt w:val="lowerLetter"/>
      <w:lvlText w:val="%8"/>
      <w:lvlJc w:val="left"/>
      <w:pPr>
        <w:ind w:left="5446"/>
      </w:pPr>
      <w:rPr>
        <w:rFonts w:ascii="Times New Roman" w:eastAsia="Times New Roman" w:hAnsi="Times New Roman" w:cs="Times New Roman"/>
        <w:b w:val="0"/>
        <w:i/>
        <w:strike w:val="0"/>
        <w:dstrike w:val="0"/>
        <w:color w:val="000000"/>
        <w:sz w:val="24"/>
        <w:u w:val="none" w:color="000000"/>
        <w:bdr w:val="none" w:sz="0" w:space="0" w:color="auto"/>
        <w:shd w:val="clear" w:color="auto" w:fill="auto"/>
        <w:vertAlign w:val="baseline"/>
      </w:rPr>
    </w:lvl>
    <w:lvl w:ilvl="8" w:tplc="61881ACC">
      <w:start w:val="1"/>
      <w:numFmt w:val="lowerRoman"/>
      <w:lvlText w:val="%9"/>
      <w:lvlJc w:val="left"/>
      <w:pPr>
        <w:ind w:left="6166"/>
      </w:pPr>
      <w:rPr>
        <w:rFonts w:ascii="Times New Roman" w:eastAsia="Times New Roman" w:hAnsi="Times New Roman" w:cs="Times New Roman"/>
        <w:b w:val="0"/>
        <w:i/>
        <w:strike w:val="0"/>
        <w:dstrike w:val="0"/>
        <w:color w:val="000000"/>
        <w:sz w:val="24"/>
        <w:u w:val="none" w:color="000000"/>
        <w:bdr w:val="none" w:sz="0" w:space="0" w:color="auto"/>
        <w:shd w:val="clear" w:color="auto" w:fill="auto"/>
        <w:vertAlign w:val="baseline"/>
      </w:rPr>
    </w:lvl>
  </w:abstractNum>
  <w:abstractNum w:abstractNumId="2" w15:restartNumberingAfterBreak="0">
    <w:nsid w:val="7B025288"/>
    <w:multiLevelType w:val="hybridMultilevel"/>
    <w:tmpl w:val="C5C4A58A"/>
    <w:lvl w:ilvl="0" w:tplc="099C0220">
      <w:start w:val="1"/>
      <w:numFmt w:val="upperRoman"/>
      <w:pStyle w:val="1"/>
      <w:lvlText w:val="%1."/>
      <w:lvlJc w:val="left"/>
      <w:pPr>
        <w:ind w:left="3101"/>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1" w:tplc="DC8450CA">
      <w:start w:val="1"/>
      <w:numFmt w:val="lowerLetter"/>
      <w:lvlText w:val="%2"/>
      <w:lvlJc w:val="left"/>
      <w:pPr>
        <w:ind w:left="4181"/>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2" w:tplc="C8CE3500">
      <w:start w:val="1"/>
      <w:numFmt w:val="lowerRoman"/>
      <w:lvlText w:val="%3"/>
      <w:lvlJc w:val="left"/>
      <w:pPr>
        <w:ind w:left="4901"/>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3" w:tplc="A330F6C2">
      <w:start w:val="1"/>
      <w:numFmt w:val="decimal"/>
      <w:lvlText w:val="%4"/>
      <w:lvlJc w:val="left"/>
      <w:pPr>
        <w:ind w:left="5621"/>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4" w:tplc="204E9E40">
      <w:start w:val="1"/>
      <w:numFmt w:val="lowerLetter"/>
      <w:lvlText w:val="%5"/>
      <w:lvlJc w:val="left"/>
      <w:pPr>
        <w:ind w:left="6341"/>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5" w:tplc="74208B24">
      <w:start w:val="1"/>
      <w:numFmt w:val="lowerRoman"/>
      <w:lvlText w:val="%6"/>
      <w:lvlJc w:val="left"/>
      <w:pPr>
        <w:ind w:left="7061"/>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6" w:tplc="5220154E">
      <w:start w:val="1"/>
      <w:numFmt w:val="decimal"/>
      <w:lvlText w:val="%7"/>
      <w:lvlJc w:val="left"/>
      <w:pPr>
        <w:ind w:left="7781"/>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7" w:tplc="AC467186">
      <w:start w:val="1"/>
      <w:numFmt w:val="lowerLetter"/>
      <w:lvlText w:val="%8"/>
      <w:lvlJc w:val="left"/>
      <w:pPr>
        <w:ind w:left="8501"/>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8" w:tplc="B2B68C9E">
      <w:start w:val="1"/>
      <w:numFmt w:val="lowerRoman"/>
      <w:lvlText w:val="%9"/>
      <w:lvlJc w:val="left"/>
      <w:pPr>
        <w:ind w:left="9221"/>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abstractNum>
  <w:abstractNum w:abstractNumId="3" w15:restartNumberingAfterBreak="0">
    <w:nsid w:val="7BFD6A9D"/>
    <w:multiLevelType w:val="hybridMultilevel"/>
    <w:tmpl w:val="CB749B1C"/>
    <w:lvl w:ilvl="0" w:tplc="00FC1524">
      <w:start w:val="2"/>
      <w:numFmt w:val="decimal"/>
      <w:lvlText w:val="%1."/>
      <w:lvlJc w:val="left"/>
      <w:pPr>
        <w:ind w:left="2"/>
      </w:pPr>
      <w:rPr>
        <w:rFonts w:ascii="Times New Roman" w:eastAsia="Times New Roman" w:hAnsi="Times New Roman" w:cs="Times New Roman"/>
        <w:b w:val="0"/>
        <w:i/>
        <w:strike w:val="0"/>
        <w:dstrike w:val="0"/>
        <w:color w:val="000000"/>
        <w:sz w:val="24"/>
        <w:u w:val="none" w:color="000000"/>
        <w:bdr w:val="none" w:sz="0" w:space="0" w:color="auto"/>
        <w:shd w:val="clear" w:color="auto" w:fill="auto"/>
        <w:vertAlign w:val="baseline"/>
      </w:rPr>
    </w:lvl>
    <w:lvl w:ilvl="1" w:tplc="60E484C8">
      <w:start w:val="1"/>
      <w:numFmt w:val="lowerLetter"/>
      <w:lvlText w:val="%2"/>
      <w:lvlJc w:val="left"/>
      <w:pPr>
        <w:ind w:left="1082"/>
      </w:pPr>
      <w:rPr>
        <w:rFonts w:ascii="Times New Roman" w:eastAsia="Times New Roman" w:hAnsi="Times New Roman" w:cs="Times New Roman"/>
        <w:b w:val="0"/>
        <w:i/>
        <w:strike w:val="0"/>
        <w:dstrike w:val="0"/>
        <w:color w:val="000000"/>
        <w:sz w:val="24"/>
        <w:u w:val="none" w:color="000000"/>
        <w:bdr w:val="none" w:sz="0" w:space="0" w:color="auto"/>
        <w:shd w:val="clear" w:color="auto" w:fill="auto"/>
        <w:vertAlign w:val="baseline"/>
      </w:rPr>
    </w:lvl>
    <w:lvl w:ilvl="2" w:tplc="56E05A86">
      <w:start w:val="1"/>
      <w:numFmt w:val="lowerRoman"/>
      <w:lvlText w:val="%3"/>
      <w:lvlJc w:val="left"/>
      <w:pPr>
        <w:ind w:left="1802"/>
      </w:pPr>
      <w:rPr>
        <w:rFonts w:ascii="Times New Roman" w:eastAsia="Times New Roman" w:hAnsi="Times New Roman" w:cs="Times New Roman"/>
        <w:b w:val="0"/>
        <w:i/>
        <w:strike w:val="0"/>
        <w:dstrike w:val="0"/>
        <w:color w:val="000000"/>
        <w:sz w:val="24"/>
        <w:u w:val="none" w:color="000000"/>
        <w:bdr w:val="none" w:sz="0" w:space="0" w:color="auto"/>
        <w:shd w:val="clear" w:color="auto" w:fill="auto"/>
        <w:vertAlign w:val="baseline"/>
      </w:rPr>
    </w:lvl>
    <w:lvl w:ilvl="3" w:tplc="1B48EB62">
      <w:start w:val="1"/>
      <w:numFmt w:val="decimal"/>
      <w:lvlText w:val="%4"/>
      <w:lvlJc w:val="left"/>
      <w:pPr>
        <w:ind w:left="2522"/>
      </w:pPr>
      <w:rPr>
        <w:rFonts w:ascii="Times New Roman" w:eastAsia="Times New Roman" w:hAnsi="Times New Roman" w:cs="Times New Roman"/>
        <w:b w:val="0"/>
        <w:i/>
        <w:strike w:val="0"/>
        <w:dstrike w:val="0"/>
        <w:color w:val="000000"/>
        <w:sz w:val="24"/>
        <w:u w:val="none" w:color="000000"/>
        <w:bdr w:val="none" w:sz="0" w:space="0" w:color="auto"/>
        <w:shd w:val="clear" w:color="auto" w:fill="auto"/>
        <w:vertAlign w:val="baseline"/>
      </w:rPr>
    </w:lvl>
    <w:lvl w:ilvl="4" w:tplc="B382FE4A">
      <w:start w:val="1"/>
      <w:numFmt w:val="lowerLetter"/>
      <w:lvlText w:val="%5"/>
      <w:lvlJc w:val="left"/>
      <w:pPr>
        <w:ind w:left="3242"/>
      </w:pPr>
      <w:rPr>
        <w:rFonts w:ascii="Times New Roman" w:eastAsia="Times New Roman" w:hAnsi="Times New Roman" w:cs="Times New Roman"/>
        <w:b w:val="0"/>
        <w:i/>
        <w:strike w:val="0"/>
        <w:dstrike w:val="0"/>
        <w:color w:val="000000"/>
        <w:sz w:val="24"/>
        <w:u w:val="none" w:color="000000"/>
        <w:bdr w:val="none" w:sz="0" w:space="0" w:color="auto"/>
        <w:shd w:val="clear" w:color="auto" w:fill="auto"/>
        <w:vertAlign w:val="baseline"/>
      </w:rPr>
    </w:lvl>
    <w:lvl w:ilvl="5" w:tplc="1910C896">
      <w:start w:val="1"/>
      <w:numFmt w:val="lowerRoman"/>
      <w:lvlText w:val="%6"/>
      <w:lvlJc w:val="left"/>
      <w:pPr>
        <w:ind w:left="3962"/>
      </w:pPr>
      <w:rPr>
        <w:rFonts w:ascii="Times New Roman" w:eastAsia="Times New Roman" w:hAnsi="Times New Roman" w:cs="Times New Roman"/>
        <w:b w:val="0"/>
        <w:i/>
        <w:strike w:val="0"/>
        <w:dstrike w:val="0"/>
        <w:color w:val="000000"/>
        <w:sz w:val="24"/>
        <w:u w:val="none" w:color="000000"/>
        <w:bdr w:val="none" w:sz="0" w:space="0" w:color="auto"/>
        <w:shd w:val="clear" w:color="auto" w:fill="auto"/>
        <w:vertAlign w:val="baseline"/>
      </w:rPr>
    </w:lvl>
    <w:lvl w:ilvl="6" w:tplc="B2AC0BE6">
      <w:start w:val="1"/>
      <w:numFmt w:val="decimal"/>
      <w:lvlText w:val="%7"/>
      <w:lvlJc w:val="left"/>
      <w:pPr>
        <w:ind w:left="4682"/>
      </w:pPr>
      <w:rPr>
        <w:rFonts w:ascii="Times New Roman" w:eastAsia="Times New Roman" w:hAnsi="Times New Roman" w:cs="Times New Roman"/>
        <w:b w:val="0"/>
        <w:i/>
        <w:strike w:val="0"/>
        <w:dstrike w:val="0"/>
        <w:color w:val="000000"/>
        <w:sz w:val="24"/>
        <w:u w:val="none" w:color="000000"/>
        <w:bdr w:val="none" w:sz="0" w:space="0" w:color="auto"/>
        <w:shd w:val="clear" w:color="auto" w:fill="auto"/>
        <w:vertAlign w:val="baseline"/>
      </w:rPr>
    </w:lvl>
    <w:lvl w:ilvl="7" w:tplc="E4DC931A">
      <w:start w:val="1"/>
      <w:numFmt w:val="lowerLetter"/>
      <w:lvlText w:val="%8"/>
      <w:lvlJc w:val="left"/>
      <w:pPr>
        <w:ind w:left="5402"/>
      </w:pPr>
      <w:rPr>
        <w:rFonts w:ascii="Times New Roman" w:eastAsia="Times New Roman" w:hAnsi="Times New Roman" w:cs="Times New Roman"/>
        <w:b w:val="0"/>
        <w:i/>
        <w:strike w:val="0"/>
        <w:dstrike w:val="0"/>
        <w:color w:val="000000"/>
        <w:sz w:val="24"/>
        <w:u w:val="none" w:color="000000"/>
        <w:bdr w:val="none" w:sz="0" w:space="0" w:color="auto"/>
        <w:shd w:val="clear" w:color="auto" w:fill="auto"/>
        <w:vertAlign w:val="baseline"/>
      </w:rPr>
    </w:lvl>
    <w:lvl w:ilvl="8" w:tplc="EF02C44E">
      <w:start w:val="1"/>
      <w:numFmt w:val="lowerRoman"/>
      <w:lvlText w:val="%9"/>
      <w:lvlJc w:val="left"/>
      <w:pPr>
        <w:ind w:left="6122"/>
      </w:pPr>
      <w:rPr>
        <w:rFonts w:ascii="Times New Roman" w:eastAsia="Times New Roman" w:hAnsi="Times New Roman" w:cs="Times New Roman"/>
        <w:b w:val="0"/>
        <w:i/>
        <w:strike w:val="0"/>
        <w:dstrike w:val="0"/>
        <w:color w:val="000000"/>
        <w:sz w:val="24"/>
        <w:u w:val="none" w:color="000000"/>
        <w:bdr w:val="none" w:sz="0" w:space="0" w:color="auto"/>
        <w:shd w:val="clear" w:color="auto" w:fill="auto"/>
        <w:vertAlign w:val="baseline"/>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17ACD"/>
    <w:rsid w:val="00000C9D"/>
    <w:rsid w:val="00015046"/>
    <w:rsid w:val="0002575F"/>
    <w:rsid w:val="00033C22"/>
    <w:rsid w:val="000B1D84"/>
    <w:rsid w:val="00113A59"/>
    <w:rsid w:val="00126AB1"/>
    <w:rsid w:val="001477BE"/>
    <w:rsid w:val="001B3119"/>
    <w:rsid w:val="001E31E1"/>
    <w:rsid w:val="002133D4"/>
    <w:rsid w:val="0029211C"/>
    <w:rsid w:val="002B3C97"/>
    <w:rsid w:val="00380317"/>
    <w:rsid w:val="005C0469"/>
    <w:rsid w:val="00634AF2"/>
    <w:rsid w:val="00917ACD"/>
    <w:rsid w:val="00940EC1"/>
    <w:rsid w:val="00953966"/>
    <w:rsid w:val="00976CE7"/>
    <w:rsid w:val="00A2498A"/>
    <w:rsid w:val="00A52540"/>
    <w:rsid w:val="00A70B50"/>
    <w:rsid w:val="00AD2BB9"/>
    <w:rsid w:val="00B26FE5"/>
    <w:rsid w:val="00B91F20"/>
    <w:rsid w:val="00C846F2"/>
    <w:rsid w:val="00CA77CC"/>
    <w:rsid w:val="00CC0599"/>
    <w:rsid w:val="00CE1274"/>
    <w:rsid w:val="00D25057"/>
    <w:rsid w:val="00DA5EF3"/>
    <w:rsid w:val="00DD5909"/>
    <w:rsid w:val="00EA79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DDF7A"/>
  <w15:docId w15:val="{2AF847AC-231E-4BAB-BD75-5E1F26590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3C97"/>
    <w:pPr>
      <w:spacing w:after="222" w:line="347" w:lineRule="auto"/>
      <w:ind w:left="-15" w:firstLine="417"/>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rsid w:val="002B3C97"/>
    <w:pPr>
      <w:keepNext/>
      <w:keepLines/>
      <w:numPr>
        <w:numId w:val="4"/>
      </w:numPr>
      <w:spacing w:after="346" w:line="269" w:lineRule="auto"/>
      <w:ind w:left="975" w:right="-15" w:hanging="10"/>
      <w:jc w:val="center"/>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rsid w:val="002B3C97"/>
    <w:pPr>
      <w:keepNext/>
      <w:keepLines/>
      <w:spacing w:after="346" w:line="269" w:lineRule="auto"/>
      <w:ind w:left="975" w:right="-15" w:hanging="10"/>
      <w:jc w:val="center"/>
      <w:outlineLvl w:val="1"/>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2B3C97"/>
    <w:rPr>
      <w:rFonts w:ascii="Times New Roman" w:eastAsia="Times New Roman" w:hAnsi="Times New Roman" w:cs="Times New Roman"/>
      <w:b/>
      <w:color w:val="000000"/>
      <w:sz w:val="28"/>
    </w:rPr>
  </w:style>
  <w:style w:type="character" w:customStyle="1" w:styleId="10">
    <w:name w:val="Заголовок 1 Знак"/>
    <w:link w:val="1"/>
    <w:rsid w:val="002B3C97"/>
    <w:rPr>
      <w:rFonts w:ascii="Times New Roman" w:eastAsia="Times New Roman" w:hAnsi="Times New Roman" w:cs="Times New Roman"/>
      <w:b/>
      <w:color w:val="000000"/>
      <w:sz w:val="28"/>
    </w:rPr>
  </w:style>
  <w:style w:type="paragraph" w:styleId="11">
    <w:name w:val="toc 1"/>
    <w:hidden/>
    <w:uiPriority w:val="39"/>
    <w:rsid w:val="002B3C97"/>
    <w:pPr>
      <w:spacing w:after="288" w:line="347" w:lineRule="auto"/>
      <w:ind w:left="15" w:right="15"/>
      <w:jc w:val="both"/>
    </w:pPr>
    <w:rPr>
      <w:rFonts w:ascii="Times New Roman" w:eastAsia="Times New Roman" w:hAnsi="Times New Roman" w:cs="Times New Roman"/>
      <w:color w:val="000000"/>
      <w:sz w:val="28"/>
    </w:rPr>
  </w:style>
  <w:style w:type="table" w:customStyle="1" w:styleId="TableGrid">
    <w:name w:val="TableGrid"/>
    <w:rsid w:val="002B3C97"/>
    <w:pPr>
      <w:spacing w:after="0" w:line="240" w:lineRule="auto"/>
    </w:pPr>
    <w:tblPr>
      <w:tblCellMar>
        <w:top w:w="0" w:type="dxa"/>
        <w:left w:w="0" w:type="dxa"/>
        <w:bottom w:w="0" w:type="dxa"/>
        <w:right w:w="0" w:type="dxa"/>
      </w:tblCellMar>
    </w:tblPr>
  </w:style>
  <w:style w:type="character" w:styleId="a3">
    <w:name w:val="Hyperlink"/>
    <w:basedOn w:val="a0"/>
    <w:uiPriority w:val="99"/>
    <w:unhideWhenUsed/>
    <w:rsid w:val="00113A59"/>
    <w:rPr>
      <w:color w:val="0563C1" w:themeColor="hyperlink"/>
      <w:u w:val="single"/>
    </w:rPr>
  </w:style>
  <w:style w:type="table" w:styleId="a4">
    <w:name w:val="Table Grid"/>
    <w:basedOn w:val="a1"/>
    <w:uiPriority w:val="59"/>
    <w:rsid w:val="00DA5E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2498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2498A"/>
    <w:rPr>
      <w:rFonts w:ascii="Times New Roman" w:eastAsia="Times New Roman" w:hAnsi="Times New Roman" w:cs="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6641616">
      <w:bodyDiv w:val="1"/>
      <w:marLeft w:val="0"/>
      <w:marRight w:val="0"/>
      <w:marTop w:val="0"/>
      <w:marBottom w:val="0"/>
      <w:divBdr>
        <w:top w:val="none" w:sz="0" w:space="0" w:color="auto"/>
        <w:left w:val="none" w:sz="0" w:space="0" w:color="auto"/>
        <w:bottom w:val="none" w:sz="0" w:space="0" w:color="auto"/>
        <w:right w:val="none" w:sz="0" w:space="0" w:color="auto"/>
      </w:divBdr>
    </w:div>
    <w:div w:id="14671657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lck.ru/33NMkR" TargetMode="Externa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yperlink" Target="https://clck.ru/33NMkR" TargetMode="External"/><Relationship Id="rId4" Type="http://schemas.openxmlformats.org/officeDocument/2006/relationships/settings" Target="settings.xml"/><Relationship Id="rId9" Type="http://schemas.openxmlformats.org/officeDocument/2006/relationships/hyperlink" Target="https://clck.ru/33NMkR" TargetMode="Externa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7CCBBB-54B8-46A7-9049-4818800C1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28</Pages>
  <Words>5050</Words>
  <Characters>28788</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Сс</dc:creator>
  <cp:keywords/>
  <dc:description/>
  <cp:lastModifiedBy>User</cp:lastModifiedBy>
  <cp:revision>11</cp:revision>
  <dcterms:created xsi:type="dcterms:W3CDTF">2023-08-31T02:38:00Z</dcterms:created>
  <dcterms:modified xsi:type="dcterms:W3CDTF">2024-09-12T14:58:00Z</dcterms:modified>
</cp:coreProperties>
</file>