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CE6" w:rsidRPr="002A2CE6" w:rsidRDefault="002A2CE6" w:rsidP="002A2CE6">
      <w:pPr>
        <w:spacing w:after="0" w:line="360" w:lineRule="auto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2CE6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A2CE6" w:rsidRPr="002A2CE6" w:rsidRDefault="002A2CE6" w:rsidP="002A2CE6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Алтайского края</w:t>
      </w:r>
    </w:p>
    <w:p w:rsidR="002A2CE6" w:rsidRPr="002A2CE6" w:rsidRDefault="002A2CE6" w:rsidP="002A2CE6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b/>
          <w:color w:val="000000"/>
          <w:sz w:val="24"/>
          <w:szCs w:val="24"/>
        </w:rPr>
        <w:t>‌‌‌ Администрация Красногорского района‌‌</w:t>
      </w:r>
      <w:r w:rsidRPr="002A2CE6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A2CE6" w:rsidRPr="002A2CE6" w:rsidRDefault="002A2CE6" w:rsidP="002A2CE6">
      <w:pPr>
        <w:spacing w:after="0" w:line="360" w:lineRule="auto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2CE6">
        <w:rPr>
          <w:rFonts w:ascii="Times New Roman" w:hAnsi="Times New Roman" w:cs="Times New Roman"/>
          <w:b/>
          <w:color w:val="000000"/>
          <w:sz w:val="24"/>
          <w:szCs w:val="24"/>
        </w:rPr>
        <w:t>МБОУ "Красногорская СОШ"</w:t>
      </w:r>
    </w:p>
    <w:p w:rsidR="002A2CE6" w:rsidRPr="002A2CE6" w:rsidRDefault="002A2CE6" w:rsidP="002A2CE6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66" w:type="dxa"/>
        <w:jc w:val="center"/>
        <w:tblInd w:w="-176" w:type="dxa"/>
        <w:tblLook w:val="04A0"/>
      </w:tblPr>
      <w:tblGrid>
        <w:gridCol w:w="3261"/>
        <w:gridCol w:w="3118"/>
        <w:gridCol w:w="3587"/>
      </w:tblGrid>
      <w:tr w:rsidR="002A2CE6" w:rsidRPr="002A2CE6" w:rsidTr="002A2CE6">
        <w:trPr>
          <w:trHeight w:val="2207"/>
          <w:jc w:val="center"/>
        </w:trPr>
        <w:tc>
          <w:tcPr>
            <w:tcW w:w="3261" w:type="dxa"/>
          </w:tcPr>
          <w:p w:rsidR="002A2CE6" w:rsidRPr="002A2CE6" w:rsidRDefault="002A2CE6" w:rsidP="002A2C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2A2CE6" w:rsidRPr="002A2CE6" w:rsidRDefault="002A2CE6" w:rsidP="002A2C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 ШМО МБОУ «Красногорская СОШ»</w:t>
            </w:r>
          </w:p>
          <w:p w:rsidR="002A2CE6" w:rsidRPr="002A2CE6" w:rsidRDefault="002A2CE6" w:rsidP="002A2C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1  </w:t>
            </w: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28.08.2024г.</w:t>
            </w:r>
          </w:p>
          <w:p w:rsidR="002A2CE6" w:rsidRPr="002A2CE6" w:rsidRDefault="002A2CE6" w:rsidP="002A2CE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2A2CE6" w:rsidRPr="002A2CE6" w:rsidRDefault="002A2CE6" w:rsidP="002A2C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</w:t>
            </w:r>
          </w:p>
          <w:p w:rsidR="002A2CE6" w:rsidRPr="002A2CE6" w:rsidRDefault="002A2CE6" w:rsidP="002A2C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педагогическом </w:t>
            </w:r>
          </w:p>
          <w:p w:rsidR="002A2CE6" w:rsidRPr="002A2CE6" w:rsidRDefault="002A2CE6" w:rsidP="002A2C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совете МБОУ «Красногорская СОШ» </w:t>
            </w:r>
          </w:p>
          <w:p w:rsidR="002A2CE6" w:rsidRPr="002A2CE6" w:rsidRDefault="002A2CE6" w:rsidP="002A2C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1   </w:t>
            </w: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29.08.2024г.</w:t>
            </w:r>
          </w:p>
          <w:p w:rsidR="002A2CE6" w:rsidRPr="002A2CE6" w:rsidRDefault="002A2CE6" w:rsidP="002A2CE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87" w:type="dxa"/>
          </w:tcPr>
          <w:p w:rsidR="002A2CE6" w:rsidRPr="002A2CE6" w:rsidRDefault="002A2CE6" w:rsidP="002A2C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2A2CE6" w:rsidRPr="002A2CE6" w:rsidRDefault="002A2CE6" w:rsidP="002A2C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МБОУ «Красногорская СОШ»</w:t>
            </w:r>
          </w:p>
          <w:p w:rsidR="002A2CE6" w:rsidRPr="002A2CE6" w:rsidRDefault="002A2CE6" w:rsidP="002A2C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__________Е.И.Дайбов</w:t>
            </w:r>
          </w:p>
          <w:p w:rsidR="002A2CE6" w:rsidRPr="002A2CE6" w:rsidRDefault="002A2CE6" w:rsidP="002A2C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60  </w:t>
            </w:r>
            <w:r w:rsidRPr="002A2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30.08.2024г.</w:t>
            </w:r>
          </w:p>
          <w:p w:rsidR="002A2CE6" w:rsidRPr="002A2CE6" w:rsidRDefault="002A2CE6" w:rsidP="002A2CE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A2CE6" w:rsidRPr="002A2CE6" w:rsidRDefault="002A2CE6" w:rsidP="002A2CE6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A2CE6" w:rsidRPr="002A2CE6" w:rsidRDefault="002A2CE6" w:rsidP="002A2CE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2A2CE6" w:rsidRPr="002A2CE6" w:rsidRDefault="002A2CE6" w:rsidP="002A2CE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sz w:val="24"/>
          <w:szCs w:val="24"/>
        </w:rPr>
        <w:t>Адаптированная рабочая программа</w:t>
      </w:r>
    </w:p>
    <w:p w:rsidR="002A2CE6" w:rsidRPr="002A2CE6" w:rsidRDefault="002A2CE6" w:rsidP="002A2C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sz w:val="24"/>
          <w:szCs w:val="24"/>
        </w:rPr>
        <w:t xml:space="preserve">образования обучающихся с умственной отсталостью </w:t>
      </w:r>
    </w:p>
    <w:p w:rsidR="002A2CE6" w:rsidRPr="002A2CE6" w:rsidRDefault="002A2CE6" w:rsidP="002A2C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2A2CE6" w:rsidRPr="002A2CE6" w:rsidRDefault="002A2CE6" w:rsidP="002A2C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sz w:val="24"/>
          <w:szCs w:val="24"/>
        </w:rPr>
        <w:t>по учебному предмету «</w:t>
      </w:r>
      <w:r>
        <w:rPr>
          <w:rFonts w:ascii="Times New Roman" w:hAnsi="Times New Roman" w:cs="Times New Roman"/>
          <w:sz w:val="24"/>
          <w:szCs w:val="24"/>
          <w:u w:val="single"/>
        </w:rPr>
        <w:t>Адаптивная физическая культура</w:t>
      </w:r>
      <w:r w:rsidRPr="002A2C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A2CE6">
        <w:rPr>
          <w:rFonts w:ascii="Times New Roman" w:hAnsi="Times New Roman" w:cs="Times New Roman"/>
          <w:sz w:val="24"/>
          <w:szCs w:val="24"/>
        </w:rPr>
        <w:t>»</w:t>
      </w:r>
    </w:p>
    <w:p w:rsidR="002A2CE6" w:rsidRPr="002A2CE6" w:rsidRDefault="002A2CE6" w:rsidP="002A2C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2A2CE6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2A2CE6" w:rsidRPr="002A2CE6" w:rsidRDefault="002A2CE6" w:rsidP="002A2C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sz w:val="24"/>
          <w:szCs w:val="24"/>
        </w:rPr>
        <w:t>Вариант 1</w:t>
      </w:r>
    </w:p>
    <w:p w:rsidR="002A2CE6" w:rsidRPr="002A2CE6" w:rsidRDefault="002A2CE6" w:rsidP="002A2CE6">
      <w:pPr>
        <w:spacing w:after="0"/>
        <w:ind w:left="119"/>
        <w:jc w:val="center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sz w:val="24"/>
          <w:szCs w:val="24"/>
        </w:rPr>
        <w:t>Составитель рабочей программы:</w:t>
      </w:r>
    </w:p>
    <w:p w:rsidR="002A2CE6" w:rsidRPr="002A2CE6" w:rsidRDefault="002A2CE6" w:rsidP="002A2CE6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Маховиков А,учитель физкультуры</w:t>
      </w:r>
    </w:p>
    <w:p w:rsidR="002A2CE6" w:rsidRPr="002A2CE6" w:rsidRDefault="002A2CE6" w:rsidP="002A2C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2CE6" w:rsidRPr="002A2CE6" w:rsidRDefault="002A2CE6" w:rsidP="002A2C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0" w:name="bc34a7f4-4026-4a2d-8185-cd5f043d8440"/>
      <w:r w:rsidRPr="002A2CE6">
        <w:rPr>
          <w:rFonts w:ascii="Times New Roman" w:hAnsi="Times New Roman" w:cs="Times New Roman"/>
          <w:color w:val="000000"/>
          <w:sz w:val="24"/>
          <w:szCs w:val="24"/>
        </w:rPr>
        <w:t>с.Красногорское</w:t>
      </w:r>
      <w:bookmarkEnd w:id="0"/>
      <w:r w:rsidRPr="002A2CE6">
        <w:rPr>
          <w:rFonts w:ascii="Times New Roman" w:hAnsi="Times New Roman" w:cs="Times New Roman"/>
          <w:color w:val="000000"/>
          <w:sz w:val="24"/>
          <w:szCs w:val="24"/>
        </w:rPr>
        <w:t xml:space="preserve">‌, </w:t>
      </w:r>
      <w:bookmarkStart w:id="1" w:name="33e14b86-74d9-40f7-89f9-3e3227438fe0"/>
      <w:r w:rsidRPr="002A2CE6">
        <w:rPr>
          <w:rFonts w:ascii="Times New Roman" w:hAnsi="Times New Roman" w:cs="Times New Roman"/>
          <w:color w:val="000000"/>
          <w:sz w:val="24"/>
          <w:szCs w:val="24"/>
        </w:rPr>
        <w:t>202</w:t>
      </w:r>
      <w:bookmarkEnd w:id="1"/>
      <w:r w:rsidRPr="002A2CE6">
        <w:rPr>
          <w:rFonts w:ascii="Times New Roman" w:hAnsi="Times New Roman" w:cs="Times New Roman"/>
          <w:color w:val="000000"/>
          <w:sz w:val="24"/>
          <w:szCs w:val="24"/>
        </w:rPr>
        <w:t>4‌​</w:t>
      </w:r>
    </w:p>
    <w:p w:rsidR="002A2CE6" w:rsidRDefault="002A2CE6" w:rsidP="002A2CE6">
      <w:pPr>
        <w:ind w:left="120"/>
      </w:pPr>
    </w:p>
    <w:p w:rsidR="00D719CD" w:rsidRDefault="00DC34B7" w:rsidP="001A3739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744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:rsidR="00D719CD" w:rsidRDefault="00D71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19CD" w:rsidRDefault="00DC34B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</w:t>
      </w:r>
      <w:r w:rsidR="002A2CE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программы обучающихся с умственной отсталостью (</w:t>
      </w:r>
      <w:r w:rsidR="002A2CE6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интеллектуальными нарушениями).</w:t>
      </w:r>
    </w:p>
    <w:p w:rsidR="00D719CD" w:rsidRDefault="00DC34B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потребностей, а также индивидуальных особенностей и возможностей.</w:t>
      </w:r>
    </w:p>
    <w:p w:rsidR="00D719CD" w:rsidRDefault="00DC34B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программа по учебному предмету «Адаптивная физическая культура» в 6 классе рассчитана на 34 учебные недели и составляет 68 часов в год (2 часа в неделю).</w:t>
      </w:r>
    </w:p>
    <w:p w:rsidR="00D719CD" w:rsidRDefault="00DC34B7" w:rsidP="002A2CE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D719CD" w:rsidRDefault="00DC34B7" w:rsidP="002A2CE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D719CD" w:rsidRDefault="00DC34B7" w:rsidP="002A2CE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tLeast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:rsidR="00D719CD" w:rsidRDefault="00DC34B7" w:rsidP="002A2CE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tLeast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доступных видов спорта (легкой атлетикой,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гимнастикой, лыжной подготовкой) в соответствии с возрастными и психофизическими особенностями обучающихся;</w:t>
      </w:r>
    </w:p>
    <w:p w:rsidR="00D719CD" w:rsidRDefault="00DC34B7" w:rsidP="002A2CE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tLeast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:rsidR="00D719CD" w:rsidRDefault="00DC34B7" w:rsidP="002A2CE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tLeast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:rsidR="00D719CD" w:rsidRDefault="00DC34B7" w:rsidP="002A2CE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tLeast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D719CD" w:rsidRDefault="00DC34B7" w:rsidP="002A2CE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6 классе определяет следующие задачи:</w:t>
      </w:r>
    </w:p>
    <w:p w:rsidR="00D719CD" w:rsidRDefault="00DC34B7" w:rsidP="002A2CE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Задачи учебного предмета:</w:t>
      </w:r>
    </w:p>
    <w:p w:rsidR="00D719CD" w:rsidRDefault="00DC34B7" w:rsidP="002A2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:rsidR="00D719CD" w:rsidRDefault="00DC34B7" w:rsidP="002A2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:rsidR="00D719CD" w:rsidRDefault="00DC34B7" w:rsidP="002A2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:rsidR="00D719CD" w:rsidRDefault="00DC34B7" w:rsidP="002A2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емпе, во время бега и ходьбы не задерживать дыхание; выполнять ускорения на отрезках от 40-до 60 м;</w:t>
      </w:r>
    </w:p>
    <w:p w:rsidR="00D719CD" w:rsidRDefault="00DC34B7" w:rsidP="002A2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:rsidR="00D719CD" w:rsidRDefault="00DC34B7" w:rsidP="002A2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:rsidR="00D719CD" w:rsidRDefault="00DC34B7" w:rsidP="002A2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 техники выполнения строевых команд и перестроений;</w:t>
      </w:r>
    </w:p>
    <w:p w:rsidR="00D719CD" w:rsidRDefault="00DC34B7" w:rsidP="002A2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:rsidR="00D719CD" w:rsidRDefault="00DC34B7" w:rsidP="002A2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ределенном ритме;</w:t>
      </w:r>
    </w:p>
    <w:p w:rsidR="00D719CD" w:rsidRDefault="00DC34B7" w:rsidP="002A2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:rsidR="00D719CD" w:rsidRDefault="00DC34B7" w:rsidP="002A2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:rsidR="00D719CD" w:rsidRDefault="00DC34B7" w:rsidP="002A2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вому образу жизни;</w:t>
      </w:r>
    </w:p>
    <w:p w:rsidR="00D719CD" w:rsidRDefault="00DC34B7" w:rsidP="002A2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:rsidR="00B255D6" w:rsidRDefault="00B255D6" w:rsidP="002A2CE6">
      <w:pPr>
        <w:spacing w:after="0" w:line="240" w:lineRule="atLeast"/>
        <w:ind w:firstLine="709"/>
        <w:jc w:val="both"/>
      </w:pPr>
      <w:r>
        <w:br w:type="page"/>
      </w:r>
    </w:p>
    <w:p w:rsidR="00D719CD" w:rsidRDefault="001B3BF4" w:rsidP="00FA23DD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744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</w:p>
    <w:p w:rsidR="00D719CD" w:rsidRDefault="00D719CD"/>
    <w:p w:rsidR="00D719CD" w:rsidRDefault="00DC34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Содержание учебного предмета «Адаптивная физическая культура» отражено в следующих разделах: «Гимнастика», «Легкая атлетика», «Лыжная подготовка», </w:t>
      </w:r>
      <w:r>
        <w:rPr>
          <w:rFonts w:ascii="Times New Roman" w:eastAsia="Times New Roman" w:hAnsi="Times New Roman" w:cs="Times New Roman"/>
          <w:sz w:val="28"/>
          <w:szCs w:val="28"/>
        </w:rPr>
        <w:t>«Подвижные игры»,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возможностей обучающихся им также предлагаются для усвое</w:t>
      </w:r>
      <w:r>
        <w:rPr>
          <w:rFonts w:ascii="Times New Roman" w:eastAsia="Times New Roman" w:hAnsi="Times New Roman" w:cs="Times New Roman"/>
          <w:sz w:val="28"/>
          <w:szCs w:val="28"/>
        </w:rPr>
        <w:t>ния некоторые теоретические сведения из области физической культуры, которые имеют самостоятельное значение.</w:t>
      </w:r>
    </w:p>
    <w:p w:rsidR="00D719CD" w:rsidRDefault="00DC34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по учебному предмету «Адаптивная физическая культура» в 6 классе направлено на всестороннее развитие ребенка, развитие его потенциальных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озможностей. </w:t>
      </w:r>
    </w:p>
    <w:p w:rsidR="00D719CD" w:rsidRDefault="00DC34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держание, темп программного материала, оценка их достижений. </w:t>
      </w:r>
    </w:p>
    <w:p w:rsidR="00D719CD" w:rsidRDefault="00DC34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:rsidR="00D719CD" w:rsidRDefault="00DC34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строго регламентированного упражнения, игровой и соревновательный.</w:t>
      </w:r>
    </w:p>
    <w:p w:rsidR="00D719CD" w:rsidRDefault="00DC34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двигательных качеств используются: словесный и наглядный методы.</w:t>
      </w:r>
    </w:p>
    <w:p w:rsidR="00D719CD" w:rsidRDefault="00DC34B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D719CD" w:rsidRPr="00FA23DD" w:rsidRDefault="00DC34B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Содержание разделов</w:t>
      </w:r>
    </w:p>
    <w:p w:rsidR="00D719CD" w:rsidRDefault="00D719CD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3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5"/>
        <w:gridCol w:w="4966"/>
        <w:gridCol w:w="1418"/>
        <w:gridCol w:w="2091"/>
      </w:tblGrid>
      <w:tr w:rsidR="00D719CD">
        <w:tc>
          <w:tcPr>
            <w:tcW w:w="455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 часов</w:t>
            </w:r>
          </w:p>
        </w:tc>
        <w:tc>
          <w:tcPr>
            <w:tcW w:w="2091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D719CD">
        <w:tc>
          <w:tcPr>
            <w:tcW w:w="455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091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>
        <w:trPr>
          <w:trHeight w:val="225"/>
        </w:trPr>
        <w:tc>
          <w:tcPr>
            <w:tcW w:w="455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</w:tcPr>
          <w:p w:rsidR="00D719CD" w:rsidRDefault="00DC34B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:rsidR="00D719CD" w:rsidRDefault="00DC34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1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>
        <w:trPr>
          <w:trHeight w:val="252"/>
        </w:trPr>
        <w:tc>
          <w:tcPr>
            <w:tcW w:w="455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</w:tcPr>
          <w:p w:rsidR="00D719CD" w:rsidRDefault="00DC34B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</w:tcPr>
          <w:p w:rsidR="00D719CD" w:rsidRDefault="00DC34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1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>
        <w:trPr>
          <w:trHeight w:val="351"/>
        </w:trPr>
        <w:tc>
          <w:tcPr>
            <w:tcW w:w="455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</w:tcPr>
          <w:p w:rsidR="00D719CD" w:rsidRDefault="00DC34B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:rsidR="00D719CD" w:rsidRDefault="00DC34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1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>
        <w:trPr>
          <w:trHeight w:val="252"/>
        </w:trPr>
        <w:tc>
          <w:tcPr>
            <w:tcW w:w="455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</w:tcPr>
          <w:p w:rsidR="00D719CD" w:rsidRDefault="00DC34B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418" w:type="dxa"/>
          </w:tcPr>
          <w:p w:rsidR="00D719CD" w:rsidRDefault="00DC34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1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>
        <w:trPr>
          <w:trHeight w:val="252"/>
        </w:trPr>
        <w:tc>
          <w:tcPr>
            <w:tcW w:w="455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D719CD" w:rsidRDefault="00DC34B7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D719CD" w:rsidRDefault="00DC34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091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19CD" w:rsidRDefault="00DC34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учетом каждого региона вместо лыжной подготовки </w:t>
      </w:r>
      <w:r>
        <w:rPr>
          <w:rFonts w:ascii="Times New Roman" w:eastAsia="Times New Roman" w:hAnsi="Times New Roman" w:cs="Times New Roman"/>
          <w:sz w:val="28"/>
          <w:szCs w:val="28"/>
        </w:rPr>
        <w:t>проводятся занятия на открытом воздухе: гимнастика, легкая атлетика, игры; катание на коньках.</w:t>
      </w:r>
    </w:p>
    <w:p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55D6" w:rsidRDefault="00B2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B255D6" w:rsidRPr="00B255D6" w:rsidRDefault="00B255D6" w:rsidP="00B255D6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37443"/>
      <w:bookmarkStart w:id="5" w:name="_Hlk138962750"/>
      <w:bookmarkStart w:id="6" w:name="_Hlk138961499"/>
      <w:bookmarkStart w:id="7" w:name="_Hlk138967155"/>
      <w:r w:rsidRPr="00B255D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:rsidR="00B255D6" w:rsidRPr="001A3739" w:rsidRDefault="00B255D6" w:rsidP="00B255D6">
      <w:pPr>
        <w:pStyle w:val="af0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1A3739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6"/>
    <w:bookmarkEnd w:id="8"/>
    <w:p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уважительное отношение к спортивным результатам других людей, сверстников;</w:t>
      </w:r>
    </w:p>
    <w:p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установки на безопасный, здоровый образ жизни, наличие мотивации к физической культуре, работе на результат;</w:t>
      </w:r>
    </w:p>
    <w:p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чувства гордости за успехи, достижения как собственные так и своих товарищей, достигнутых в соревнованиях различного уровня;</w:t>
      </w:r>
    </w:p>
    <w:p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эстетических потребностей и чувств средствами физического воспитания.</w:t>
      </w:r>
    </w:p>
    <w:p w:rsidR="00B255D6" w:rsidRPr="001A3739" w:rsidRDefault="00B255D6" w:rsidP="00B255D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вести подсчёт при выполнении общеразвивающих упражнений;</w:t>
      </w:r>
    </w:p>
    <w:p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самостоятельно комплексы утренней гимнастики;</w:t>
      </w:r>
    </w:p>
    <w:p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участвовать со сверстниками в спортивных играх и эстафетах;</w:t>
      </w:r>
    </w:p>
    <w:p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:rsidR="00B255D6" w:rsidRPr="001A3739" w:rsidRDefault="00B255D6" w:rsidP="00B255D6">
      <w:pPr>
        <w:pStyle w:val="af9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1A373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1"/>
    <w:p w:rsidR="00B255D6" w:rsidRPr="00FA23DD" w:rsidRDefault="00B255D6" w:rsidP="00B255D6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3DD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0 баллов - нет фиксируемой динамики; </w:t>
      </w:r>
    </w:p>
    <w:p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1 балл - минимальная динамика; </w:t>
      </w:r>
    </w:p>
    <w:p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2 балла - удовлетворительная динамика; </w:t>
      </w:r>
    </w:p>
    <w:p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3 балла - значительная динамика. 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eading=h.ha5t6xo5ig3n"/>
      <w:bookmarkEnd w:id="7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6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старт не из требуемого положения;</w:t>
      </w:r>
    </w:p>
    <w:p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отталкивание далеко от планки при выполнении прыжков в высоту, длину;</w:t>
      </w:r>
    </w:p>
    <w:p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несинхронность выполнения движений.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ставиться.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6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Обязательным для учителя является контроль уровня физического развития и двигательной активности учащихся.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Тесты для обучающихся в 6 классе</w:t>
      </w:r>
    </w:p>
    <w:p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(д);</w:t>
      </w:r>
    </w:p>
    <w:p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скрестно на плечи.</w:t>
      </w:r>
    </w:p>
    <w:p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дифференцированно), 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Адаптированные учебные нормативы и испытания (тесты) усвоения физических умений, развития физических качеств у обучающихся 6 класса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Наклон вперёд из положения, стоя с прямыми ногами на полу: 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а) касание ладонями пола; б) пальцами рук пола; в) нижней части голени, не сгибая колени. 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Действия, которые оцениваются при выполнении испытаний (тестов):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Поднимание туловища из положения, лёжа на спине, руки скрестно на плечи (количество раз 30 сек - 1 мин.), по необходимости – с помощью рук.</w:t>
      </w:r>
    </w:p>
    <w:p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:rsidR="00B255D6" w:rsidRDefault="00B255D6" w:rsidP="00B255D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:rsidR="00B255D6" w:rsidRDefault="00B255D6" w:rsidP="00B255D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Учебные нормативы* и испытания (тесты) развития физических качеств,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  <w:t>усвоения умений, навыков по адаптивной физической культуре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(6 класс)</w:t>
      </w:r>
    </w:p>
    <w:tbl>
      <w:tblPr>
        <w:tblStyle w:val="af7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1"/>
        <w:gridCol w:w="2136"/>
        <w:gridCol w:w="992"/>
        <w:gridCol w:w="1134"/>
        <w:gridCol w:w="1134"/>
        <w:gridCol w:w="992"/>
        <w:gridCol w:w="1134"/>
        <w:gridCol w:w="1103"/>
      </w:tblGrid>
      <w:tr w:rsidR="00B255D6" w:rsidRPr="00B255D6" w:rsidTr="00B255D6"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№ п./п.</w:t>
            </w:r>
          </w:p>
          <w:p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Виды испытаний (тесты)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Показатели</w:t>
            </w:r>
          </w:p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255D6" w:rsidRPr="00B255D6" w:rsidTr="00B255D6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B255D6" w:rsidRDefault="00B255D6" w:rsidP="00C80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Учащиеся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Мальчики</w:t>
            </w:r>
          </w:p>
        </w:tc>
        <w:tc>
          <w:tcPr>
            <w:tcW w:w="3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Девочки</w:t>
            </w:r>
          </w:p>
        </w:tc>
      </w:tr>
      <w:tr w:rsidR="00B255D6" w:rsidRPr="00B255D6" w:rsidTr="00B255D6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B255D6" w:rsidRDefault="00B255D6" w:rsidP="00C80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B255D6" w:rsidRPr="00B255D6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Бег 60 м. (сек.)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10,8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10,7/11,0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11,4/10,0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13,6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13,5-13,0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12,9/12,3</w:t>
            </w:r>
          </w:p>
        </w:tc>
      </w:tr>
      <w:tr w:rsidR="00B255D6" w:rsidRPr="00B255D6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22/18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25/20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30/25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16/10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24/15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28/20</w:t>
            </w:r>
          </w:p>
        </w:tc>
      </w:tr>
    </w:tbl>
    <w:tbl>
      <w:tblPr>
        <w:tblStyle w:val="af8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1"/>
        <w:gridCol w:w="2136"/>
        <w:gridCol w:w="992"/>
        <w:gridCol w:w="1134"/>
        <w:gridCol w:w="1134"/>
        <w:gridCol w:w="987"/>
        <w:gridCol w:w="1139"/>
        <w:gridCol w:w="1103"/>
      </w:tblGrid>
      <w:tr w:rsidR="00B255D6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170/151</w:t>
            </w:r>
          </w:p>
        </w:tc>
      </w:tr>
      <w:tr w:rsidR="00B255D6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B255D6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вперёд из и.п. стоя с прямыми ногами на гимнастической скамейке (см ниже уровня скамейки)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B255D6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:rsidR="00B255D6" w:rsidRDefault="00B255D6" w:rsidP="00B255D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:rsidR="00FA23DD" w:rsidRPr="00B255D6" w:rsidRDefault="00FA23DD" w:rsidP="00B25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FA23DD" w:rsidRPr="00B255D6">
          <w:footerReference w:type="default" r:id="rId8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D719CD" w:rsidRPr="00016D12" w:rsidRDefault="00DC34B7" w:rsidP="00B255D6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3" w:name="_Toc144137444"/>
      <w:r w:rsidRPr="00016D1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3"/>
    </w:p>
    <w:p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:rsidTr="00FA23DD">
        <w:trPr>
          <w:trHeight w:val="585"/>
        </w:trPr>
        <w:tc>
          <w:tcPr>
            <w:tcW w:w="708" w:type="dxa"/>
            <w:vMerge w:val="restart"/>
            <w:vAlign w:val="center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vAlign w:val="center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719CD" w:rsidRDefault="00DC34B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</w:t>
            </w:r>
            <w:r w:rsidR="00FA23DD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во часов</w:t>
            </w:r>
          </w:p>
        </w:tc>
        <w:tc>
          <w:tcPr>
            <w:tcW w:w="3119" w:type="dxa"/>
            <w:vMerge w:val="restart"/>
            <w:vAlign w:val="center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6378" w:type="dxa"/>
            <w:gridSpan w:val="2"/>
            <w:vAlign w:val="center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D719CD" w:rsidTr="00FA23DD">
        <w:trPr>
          <w:trHeight w:val="716"/>
        </w:trPr>
        <w:tc>
          <w:tcPr>
            <w:tcW w:w="708" w:type="dxa"/>
            <w:vMerge/>
            <w:vAlign w:val="center"/>
          </w:tcPr>
          <w:p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0" w:type="dxa"/>
            <w:vAlign w:val="center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D719CD" w:rsidTr="00FA23DD">
        <w:trPr>
          <w:trHeight w:val="514"/>
        </w:trPr>
        <w:tc>
          <w:tcPr>
            <w:tcW w:w="13749" w:type="dxa"/>
            <w:gridSpan w:val="6"/>
            <w:vAlign w:val="center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709" w:type="dxa"/>
          </w:tcPr>
          <w:p w:rsidR="00D719CD" w:rsidRDefault="00DC34B7">
            <w:pPr>
              <w:tabs>
                <w:tab w:val="center" w:pos="175"/>
              </w:tabs>
              <w:ind w:lef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ходьбе в определенном темпе с выполнением заданий.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3118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 по инструкции учителя.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олением препятствий (высота 10-30 см).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260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заданиями.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мяча в вертикальную цель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10-15 мин в различном темпе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оптимального двигательного режима для своего возраста, его виды. Выполнение продолжительной ходьбы в различном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темпе, сохраняя правильное положение тела в движении.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прыжков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скакалку</w:t>
            </w:r>
          </w:p>
        </w:tc>
        <w:tc>
          <w:tcPr>
            <w:tcW w:w="3118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презентацию «Значение ходьбы для укрепления здоровья человека». Идут продолжительной ходьбой 10 мин.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мяча в вертикальную цель.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3260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15 мин.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скакалку на месте в равномерном темпе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 в равномерном темпе до 5 мин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заданиями.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заданиями. Выполняют бег с переменной скоростью до 4 мин.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высоту с разбега способом «перешагивание»</w:t>
            </w:r>
          </w:p>
        </w:tc>
        <w:tc>
          <w:tcPr>
            <w:tcW w:w="3260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 Выполняют прыжок в высоту с разбега способом «перешагиван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ие»</w:t>
            </w:r>
          </w:p>
        </w:tc>
      </w:tr>
      <w:tr w:rsidR="00D719CD" w:rsidTr="00FA23DD">
        <w:trPr>
          <w:trHeight w:val="1133"/>
        </w:trPr>
        <w:tc>
          <w:tcPr>
            <w:tcW w:w="708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40 - 50 см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с ускорением 30 м.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 w:rsid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отрезке с ускорением 30м.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и спрыгивают с препятствия до 50 см.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260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названий беговых упражнений и последовательности их выполнения.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беговых упражнения,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118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специально- беговые упражнения, бегут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ускорением на отрезках до 30 м -1 раз.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с места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 беговые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с ускорением на отрезках до 30 м -2-3 раза.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набивного мяча 1 кг двумя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снизу, из-за головы, через голову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броска набивного мяча, согласовывая движения рук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туловища</w:t>
            </w:r>
          </w:p>
        </w:tc>
        <w:tc>
          <w:tcPr>
            <w:tcW w:w="3118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специально-беговые упражнения. Бегут 60 м с ускоре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и на время. Бросают набивной мяч из различных исходных положений (весом 1 кг)</w:t>
            </w:r>
          </w:p>
        </w:tc>
        <w:tc>
          <w:tcPr>
            <w:tcW w:w="3260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 кг).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короткую дистанцию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м с низкого старта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 кг)</w:t>
            </w:r>
          </w:p>
        </w:tc>
        <w:tc>
          <w:tcPr>
            <w:tcW w:w="3260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(весом 1-2 кг) </w:t>
            </w:r>
          </w:p>
        </w:tc>
      </w:tr>
      <w:tr w:rsidR="00D719CD" w:rsidTr="00FA23DD">
        <w:trPr>
          <w:trHeight w:val="274"/>
        </w:trPr>
        <w:tc>
          <w:tcPr>
            <w:tcW w:w="708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 Выполнение бега на средние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дистанции, распределяя свои силы в беге на дистанции.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специально-беговые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специально-беговые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(девочки), на дистанцию 300 м (мальчики).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</w:tr>
      <w:tr w:rsidR="00D719CD" w:rsidTr="00FA23DD">
        <w:tc>
          <w:tcPr>
            <w:tcW w:w="13749" w:type="dxa"/>
            <w:gridSpan w:val="6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уроках спортивных играх.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в баскетбол, права и обязанности игроков, правила судейства предупреждение травматизма.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:rsidR="00D719CD" w:rsidRDefault="00DC34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простейших правилами игры, правилами судейства, наказаниями при нарушениях правил игры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19CD" w:rsidRDefault="00DC34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 на броски и передачи мяча.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материалу,  с опорой на визуальный план (с использованием системы игровых, сенсор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поощрений).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баскетболиста. Передача мяча двумя руками от груди в парах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продвижением вперед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стойки баскетболиста. Выполнение ведение меча в движении. Выполнение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ловлю мяча двумя руками с последующим ведением и остановкой.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баскетболиста после показа и инструкции учителя.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в движении ориентируясь на образец выполнения обучающимися 2 группы. Выполняют остановки по сигналу учителя, выполняют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шагом, после инструкции учителя, ориентируясь на образец выполнения обучающимися более сил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ьной  группы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баскетболиста. Выполняют ведение мяча в движении. Выполняют остановки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дной рукой на месте и в движении шагом по инструкции учителя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ведения мяча. Выполнение передвижений без мяча, остановку шагом.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передачи мяча двумя руками от груди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парах с продвижением вперед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технику ведения мяча после неоднократного показа учителем и ориентируюсь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 выполнения обучающимися более сильной  группы.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остановку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технику ведения мяча после показа учителя.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передачу мяча двумя руками от груди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парах с продвижением вперед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с низу двумя руками и от груди с места. Эстафеты с элементами баскетбола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Совершенствование техники броска мяча по корзине различными способами. 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места, демонстрирование элементов техники баскетбола.</w:t>
            </w:r>
          </w:p>
          <w:p w:rsidR="00D719CD" w:rsidRDefault="00DC34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и одной рукой в парах, тройках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с низу и от груди с места после инструкции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ориентируюсь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образец выполнение 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сильной  группы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низу и от груди с места после инструкции учителя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расстояния.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едут, бросают, подбирают мяч в процессе учебной игры</w:t>
            </w:r>
          </w:p>
        </w:tc>
      </w:tr>
    </w:tbl>
    <w:p w:rsidR="00332573" w:rsidRDefault="00332573">
      <w:r>
        <w:br w:type="page"/>
      </w: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Правила игры, наказания наказаний за нарушение игры и судейство.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ТБ на занятиях спортивными играми.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 правилам игры в волейбол, правилами судейства, наказаниями при нарушениях правил игры.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прослушанному материалу, с опорой на визуальный план (с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игровых, сенсорных поощрений).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волейболе, запоминают названия наказаний при нарушении игры, с неоднократным повторением названий учителем.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ти)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передача мяча сверху двумя руками над собой и передача мяча снизу двумя руками на месте и после перемещения.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основной стойки волейболиста.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основной стойки в волейболе, передачи мяча сверху, снизу.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мышц кистей рук и пальцев.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волейболе, выполнение приема и передачи мяча двумя руками у стены и в парах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основную стойку волейболиста, после неоднократного показа учителя, ориентируясь на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стойки обучающимися из образец выполнения обучающимися более сильной  группы. Выполняют упражнения на развитие мышц кистей рук и пальцев (по возможности). Выполняют перемещения на площадке с помощью педагога. Осваивают и используют игровые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(взаи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модействие с партнером)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основную стойку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 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ней прямой подачи. Определяют способы подачи мяча в волейболе.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нижней прямой подачи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учителя и ориентируясь на образец выполнения обучающимися из более сильной  группы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инструкции учителя.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правил перехода по площадке.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118" w:type="dxa"/>
            <w:vMerge w:val="restart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учебную игру ( по возможности)</w:t>
            </w:r>
          </w:p>
        </w:tc>
        <w:tc>
          <w:tcPr>
            <w:tcW w:w="3260" w:type="dxa"/>
            <w:vMerge w:val="restart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FA23DD">
        <w:tc>
          <w:tcPr>
            <w:tcW w:w="13749" w:type="dxa"/>
            <w:gridSpan w:val="6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- 14 часов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скакалкой. Прыгают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скакалку на месте в равномерном темпе на двух ногах произвольным способом</w:t>
            </w:r>
          </w:p>
        </w:tc>
        <w:tc>
          <w:tcPr>
            <w:tcW w:w="3260" w:type="dxa"/>
          </w:tcPr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 на преодоление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сопротивления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Тренировочные упражнения на изменение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 передвижения при ходьбе/ беге.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строевые команды и действия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щадящий счёт. Изменяют скорость передвижения при ходьбе/ беге. Выполняют упражнений на преодоление сопротивления меньшее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раз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строевые команды и действия.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Изменяют скорость передвижения при ходьбе/ беге. Выполняют упражнений на преодоление сопротивления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«противоходом».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месте в равномерном темпе на двух ногах произвольным способом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упражнения с дифференцированной помощью учителя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</w:tbl>
    <w:p w:rsidR="00332573" w:rsidRDefault="00332573">
      <w:r>
        <w:br w:type="page"/>
      </w: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элементами единоборств, сохранение равновесия при движении на скамейке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 с сопротивлением (3-5 упражнений)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комбинацию на скамейке.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3118" w:type="dxa"/>
            <w:vMerge w:val="restart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 с помощью учителя ( по возможности)</w:t>
            </w:r>
          </w:p>
        </w:tc>
        <w:tc>
          <w:tcPr>
            <w:tcW w:w="3260" w:type="dxa"/>
            <w:vMerge w:val="restart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для формирования правильной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осанки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до 5-6 кг. Переносят гимнастического коня и козла, маты на расстояние до 10 м.</w:t>
            </w:r>
          </w:p>
        </w:tc>
        <w:tc>
          <w:tcPr>
            <w:tcW w:w="3260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Переносят 2- 3 набивных мячей весом до 7-8 кг. Переносят гимнастического коня и козла, маты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расстояние до 15 м.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скакалками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скакалкой.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скакалкой после обучающей помощи учителя. Выполняют прыжковые упражнения под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скакалкой по показу и инструкции учителя.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вки и точности движений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260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 временной дифференцировки и точности движений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FA23DD">
        <w:tc>
          <w:tcPr>
            <w:tcW w:w="13749" w:type="dxa"/>
            <w:gridSpan w:val="6"/>
          </w:tcPr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16 часов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уроках лыжной подготовкой Совершенствование одновременного бесшажного хода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обращения с лыжным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инвентарем и техники безопасности на занятиях лыжной подготовкой.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технике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 во время передвижений с лыжами под рукой и на плече.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скользящим шагом по лыжне.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одновременн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бесшажного хода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объяснением техники одновременного бесшажного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объяснением техники одновременного бесшажного хода 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передвижение на лыжах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способа передвижения попеременным двухшажным ходом на лыжах.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одновременным бесшажным ходом.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одновременного двухшажного хода</w:t>
            </w:r>
          </w:p>
        </w:tc>
        <w:tc>
          <w:tcPr>
            <w:tcW w:w="3118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двухшажным и одновременного бесшажного ходом. Смотрят показ с объяснением техники одновременного двухшажного хода и выполняют передвижение на лыжах</w:t>
            </w:r>
          </w:p>
        </w:tc>
        <w:tc>
          <w:tcPr>
            <w:tcW w:w="3260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двухшажным и одновременного бесшажного ходом.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техники одновременного двухшажного хода и выполняют передвижение на лыжах</w:t>
            </w: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способа передвижения на лыжах. Выполнение поворота махом на лыжах.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попеременным и одновременным двухшажным ходом</w:t>
            </w:r>
          </w:p>
        </w:tc>
        <w:tc>
          <w:tcPr>
            <w:tcW w:w="3118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и одновременным бесшажным ходом по возможности</w:t>
            </w:r>
          </w:p>
        </w:tc>
        <w:tc>
          <w:tcPr>
            <w:tcW w:w="3260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Передвижение попеременным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одновременным двухшажным ходом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 техники выполнения торможения. Осваивают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комбинированное торможение лыжами и палками (по возможности)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и одновременным бесшажным ходом по возможности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торможение лыжами и палками (по возможности)</w:t>
            </w:r>
          </w:p>
        </w:tc>
        <w:tc>
          <w:tcPr>
            <w:tcW w:w="3260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 с объяснение техники выполнения торможения. Выполняют комбинированное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торможение лыжами и палками. Выполняют передвижение на лыжах изученными ходами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Комбинированное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торможение лыжами и палками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FA23DD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правильному падению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прохождении спусков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3118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спуски в средней стойке</w:t>
            </w:r>
          </w:p>
        </w:tc>
        <w:tc>
          <w:tcPr>
            <w:tcW w:w="3260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</w:p>
        </w:tc>
      </w:tr>
    </w:tbl>
    <w:tbl>
      <w:tblPr>
        <w:tblStyle w:val="af5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комбинированное торможение на лыжах.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260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комбинированное торможение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равновесия при спуске со склона в высокой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стойке, закрепление изученной техники подъема</w:t>
            </w:r>
          </w:p>
          <w:p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поворот махом на месте на лыжах по инструкции и показа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3260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поворот махом на месте на лыжах.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время от 100- 150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 (девочки- 3-5 раз, мальчики- 5-7 раз)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передвижение в быстром темпе по кругу 100-150 м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118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игры на лыжах( по возможности)</w:t>
            </w:r>
          </w:p>
        </w:tc>
        <w:tc>
          <w:tcPr>
            <w:tcW w:w="3260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на лыжах 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изученных способов передвижения в игровой деятельности</w:t>
            </w:r>
          </w:p>
        </w:tc>
        <w:tc>
          <w:tcPr>
            <w:tcW w:w="3118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260" w:type="dxa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 по инструкции учителя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118" w:type="dxa"/>
            <w:vMerge w:val="restart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учета времени до 1 км</w:t>
            </w:r>
          </w:p>
        </w:tc>
        <w:tc>
          <w:tcPr>
            <w:tcW w:w="3260" w:type="dxa"/>
            <w:vMerge w:val="restart"/>
          </w:tcPr>
          <w:p w:rsidR="00D719CD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1,5 км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:rsidR="00D719CD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709" w:type="dxa"/>
          </w:tcPr>
          <w:p w:rsidR="00D719CD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6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:rsidTr="00332573">
        <w:tc>
          <w:tcPr>
            <w:tcW w:w="13749" w:type="dxa"/>
            <w:gridSpan w:val="6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- 8  часов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9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Pr="00332573" w:rsidRDefault="00DC34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ТБ, санитарно-гигиенические требования к занятиям спортивными играми.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3118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лу с опорой на визуальный план (с использованием системы игровых, сенсорных поощрений).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260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прослушанному материалу.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ракеткой. Дифференцируют разновидности ударов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Правильная стойка теннисиста, техника короткой и длинной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подачи мяча</w:t>
            </w:r>
          </w:p>
        </w:tc>
        <w:tc>
          <w:tcPr>
            <w:tcW w:w="709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принимая правильное исходное положение </w:t>
            </w:r>
          </w:p>
        </w:tc>
        <w:tc>
          <w:tcPr>
            <w:tcW w:w="3118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правильную стойку теннисиста и подачу мяча (по возможности).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Дифференцируют разновидности подач(по возможности)</w:t>
            </w:r>
          </w:p>
        </w:tc>
        <w:tc>
          <w:tcPr>
            <w:tcW w:w="3260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правильную стойку теннисиста и подачу мяча. Дифференцируют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разновидности подач</w:t>
            </w:r>
          </w:p>
        </w:tc>
      </w:tr>
      <w:tr w:rsidR="00D719CD" w:rsidTr="00332573">
        <w:trPr>
          <w:trHeight w:val="274"/>
        </w:trPr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835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дальше от него</w:t>
            </w:r>
          </w:p>
        </w:tc>
        <w:tc>
          <w:tcPr>
            <w:tcW w:w="709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3118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 ( по возможности).Осваивают стойку теннисиста</w:t>
            </w:r>
          </w:p>
        </w:tc>
        <w:tc>
          <w:tcPr>
            <w:tcW w:w="3260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мяча. Принимают правильную стойку теннисиста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настольному теннису. 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9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118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260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 «Правила соревнований по настольному теннису». Играют в одиночные игры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709" w:type="dxa"/>
          </w:tcPr>
          <w:p w:rsidR="00D719CD" w:rsidRPr="00332573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118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нижней прямой подачи. 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рямой подачи по инструкции учителя.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 и ориентируясь на образец выполнения обучающимися из более сильной  групп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260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нижней прямой подачи. 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835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сверху и снизу двумя руками после перемещений</w:t>
            </w:r>
          </w:p>
        </w:tc>
        <w:tc>
          <w:tcPr>
            <w:tcW w:w="709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 выполнения передачи мяча сверху и снизу двумя руками после перемещений</w:t>
            </w:r>
          </w:p>
        </w:tc>
        <w:tc>
          <w:tcPr>
            <w:tcW w:w="3118" w:type="dxa"/>
          </w:tcPr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сверху и снизу в парах на месте</w:t>
            </w:r>
          </w:p>
        </w:tc>
        <w:tc>
          <w:tcPr>
            <w:tcW w:w="3260" w:type="dxa"/>
          </w:tcPr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и передают мяч сверху и снизу в парах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перемещений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709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над собой сверху и снизу</w:t>
            </w:r>
          </w:p>
        </w:tc>
        <w:tc>
          <w:tcPr>
            <w:tcW w:w="3118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передача мяча над собой сверху и снизу.</w:t>
            </w:r>
          </w:p>
        </w:tc>
        <w:tc>
          <w:tcPr>
            <w:tcW w:w="3260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передача мяча над собой сверху и снизу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118" w:type="dxa"/>
          </w:tcPr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260" w:type="dxa"/>
          </w:tcPr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D719CD" w:rsidTr="00332573">
        <w:tc>
          <w:tcPr>
            <w:tcW w:w="13749" w:type="dxa"/>
            <w:gridSpan w:val="6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перепрыгиваний через набивные мячи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в пол на дальность отскока</w:t>
            </w:r>
          </w:p>
        </w:tc>
        <w:tc>
          <w:tcPr>
            <w:tcW w:w="3118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260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вый разбега и старта из различных исходных положений.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среднюю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дистанцию (400 м)</w:t>
            </w:r>
          </w:p>
        </w:tc>
        <w:tc>
          <w:tcPr>
            <w:tcW w:w="709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на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отрезках от 100 до 200 м.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метания малого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на дальность с места (коридор 10 м)</w:t>
            </w:r>
          </w:p>
        </w:tc>
        <w:tc>
          <w:tcPr>
            <w:tcW w:w="3118" w:type="dxa"/>
          </w:tcPr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Проходят отрезки от 100 до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 м. Выполняют кроссовый бег на дистанцию 200м.</w:t>
            </w:r>
          </w:p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  <w:p w:rsidR="00D719CD" w:rsidRPr="00332573" w:rsidRDefault="00D719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Проходят отрезки от 100 до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 м. Выполняют кроссовый бег на дистанцию 4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00м.</w:t>
            </w:r>
          </w:p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:rsidR="00D719CD" w:rsidRPr="00332573" w:rsidRDefault="00D719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19CD" w:rsidTr="00332573">
        <w:trPr>
          <w:trHeight w:val="1590"/>
        </w:trPr>
        <w:tc>
          <w:tcPr>
            <w:tcW w:w="708" w:type="dxa"/>
            <w:tcBorders>
              <w:bottom w:val="single" w:sz="4" w:space="0" w:color="000000"/>
            </w:tcBorders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метания на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дальность из-за головы через плечо с 4-6 шагов разбега</w:t>
            </w:r>
          </w:p>
        </w:tc>
        <w:tc>
          <w:tcPr>
            <w:tcW w:w="3118" w:type="dxa"/>
            <w:vMerge w:val="restart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260" w:type="dxa"/>
            <w:vMerge w:val="restart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D719CD" w:rsidTr="00332573">
        <w:trPr>
          <w:trHeight w:val="240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332573">
        <w:trPr>
          <w:trHeight w:val="465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подборе разбега для прыжков в длину.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 длину с полного разбега.</w:t>
            </w:r>
          </w:p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</w:tr>
      <w:tr w:rsidR="00D719CD" w:rsidTr="00332573"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подборе разбега для прыжков в длину. 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118" w:type="dxa"/>
            <w:vMerge w:val="restart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бега на дистанции 40 м (2-4 раза) за урок, на 60м – 1 раз. 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длину с 3-5 шагов разбега.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3260" w:type="dxa"/>
            <w:vMerge w:val="restart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бега на дистанции 40 м (3-6 раза) за урок, на 60м – 3 раза. 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полного разбега.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</w:tr>
      <w:tr w:rsidR="00D719CD" w:rsidTr="00332573">
        <w:trPr>
          <w:trHeight w:val="1395"/>
        </w:trPr>
        <w:tc>
          <w:tcPr>
            <w:tcW w:w="708" w:type="dxa"/>
            <w:tcBorders>
              <w:bottom w:val="single" w:sz="4" w:space="0" w:color="000000"/>
            </w:tcBorders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332573">
        <w:trPr>
          <w:trHeight w:val="592"/>
        </w:trPr>
        <w:tc>
          <w:tcPr>
            <w:tcW w:w="708" w:type="dxa"/>
            <w:tcBorders>
              <w:bottom w:val="single" w:sz="4" w:space="0" w:color="000000"/>
            </w:tcBorders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скорость 15-20 мин. в различном темпе с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</w:tc>
        <w:tc>
          <w:tcPr>
            <w:tcW w:w="3118" w:type="dxa"/>
            <w:vMerge w:val="restart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3260" w:type="dxa"/>
            <w:vMerge w:val="restart"/>
          </w:tcPr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15-20 мин. в различном темпе с изменением шага.  Выполняют метание малого мяча на дальность с места (коридор 10 м)</w:t>
            </w:r>
          </w:p>
        </w:tc>
      </w:tr>
      <w:tr w:rsidR="00D719CD" w:rsidTr="00332573">
        <w:trPr>
          <w:trHeight w:val="742"/>
        </w:trPr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скорость 15-20 мин. в различном темпе с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изменением шага</w:t>
            </w:r>
          </w:p>
        </w:tc>
        <w:tc>
          <w:tcPr>
            <w:tcW w:w="709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:rsidTr="00332573">
        <w:trPr>
          <w:trHeight w:val="191"/>
        </w:trPr>
        <w:tc>
          <w:tcPr>
            <w:tcW w:w="708" w:type="dxa"/>
          </w:tcPr>
          <w:p w:rsidR="00D719CD" w:rsidRPr="00332573" w:rsidRDefault="00DC34B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</w:tcPr>
          <w:p w:rsidR="00D719CD" w:rsidRPr="00332573" w:rsidRDefault="00DC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:rsidR="00D719CD" w:rsidRPr="00332573" w:rsidRDefault="00DC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118" w:type="dxa"/>
          </w:tcPr>
          <w:p w:rsidR="00D719CD" w:rsidRPr="00332573" w:rsidRDefault="00DC34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выполнение специально- беговых упражнений. Выполняют эстафетный бег с этапами до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м</w:t>
            </w:r>
          </w:p>
        </w:tc>
        <w:tc>
          <w:tcPr>
            <w:tcW w:w="3260" w:type="dxa"/>
          </w:tcPr>
          <w:p w:rsidR="00D719CD" w:rsidRPr="00332573" w:rsidRDefault="00DC3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60 м)</w:t>
            </w:r>
          </w:p>
        </w:tc>
      </w:tr>
    </w:tbl>
    <w:p w:rsidR="00D719CD" w:rsidRDefault="00D719CD" w:rsidP="00332573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719CD" w:rsidSect="00FA23DD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4B7" w:rsidRDefault="00DC34B7">
      <w:pPr>
        <w:spacing w:after="0" w:line="240" w:lineRule="auto"/>
      </w:pPr>
      <w:r>
        <w:separator/>
      </w:r>
    </w:p>
  </w:endnote>
  <w:endnote w:type="continuationSeparator" w:id="1">
    <w:p w:rsidR="00DC34B7" w:rsidRDefault="00DC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9CD" w:rsidRDefault="00E66E3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DC34B7">
      <w:rPr>
        <w:color w:val="000000"/>
      </w:rPr>
      <w:instrText>PAGE</w:instrText>
    </w:r>
    <w:r>
      <w:rPr>
        <w:color w:val="000000"/>
      </w:rPr>
      <w:fldChar w:fldCharType="separate"/>
    </w:r>
    <w:r w:rsidR="002A2CE6">
      <w:rPr>
        <w:noProof/>
        <w:color w:val="000000"/>
      </w:rPr>
      <w:t>4</w:t>
    </w:r>
    <w:r>
      <w:rPr>
        <w:color w:val="000000"/>
      </w:rPr>
      <w:fldChar w:fldCharType="end"/>
    </w:r>
  </w:p>
  <w:p w:rsidR="00D719CD" w:rsidRDefault="00D719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4B7" w:rsidRDefault="00DC34B7">
      <w:pPr>
        <w:spacing w:after="0" w:line="240" w:lineRule="auto"/>
      </w:pPr>
      <w:r>
        <w:separator/>
      </w:r>
    </w:p>
  </w:footnote>
  <w:footnote w:type="continuationSeparator" w:id="1">
    <w:p w:rsidR="00DC34B7" w:rsidRDefault="00DC3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4367"/>
    <w:multiLevelType w:val="multilevel"/>
    <w:tmpl w:val="065C32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647086"/>
    <w:multiLevelType w:val="hybridMultilevel"/>
    <w:tmpl w:val="4C48F3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906032"/>
    <w:multiLevelType w:val="hybridMultilevel"/>
    <w:tmpl w:val="2E18CB1E"/>
    <w:lvl w:ilvl="0" w:tplc="62DC1CD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B85F89"/>
    <w:multiLevelType w:val="multilevel"/>
    <w:tmpl w:val="BB64888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50C7288"/>
    <w:multiLevelType w:val="multilevel"/>
    <w:tmpl w:val="3F9471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07957CC"/>
    <w:multiLevelType w:val="hybridMultilevel"/>
    <w:tmpl w:val="091A81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12FF9"/>
    <w:multiLevelType w:val="multilevel"/>
    <w:tmpl w:val="2688AD2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CB52E31"/>
    <w:multiLevelType w:val="hybridMultilevel"/>
    <w:tmpl w:val="7CCC2E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E69DD"/>
    <w:multiLevelType w:val="multilevel"/>
    <w:tmpl w:val="1CC068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ADE2E11"/>
    <w:multiLevelType w:val="hybridMultilevel"/>
    <w:tmpl w:val="00A05EB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264B62"/>
    <w:multiLevelType w:val="hybridMultilevel"/>
    <w:tmpl w:val="81D2D938"/>
    <w:lvl w:ilvl="0" w:tplc="EA846D1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713B46"/>
    <w:multiLevelType w:val="multilevel"/>
    <w:tmpl w:val="676CF4D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3C50F8D"/>
    <w:multiLevelType w:val="hybridMultilevel"/>
    <w:tmpl w:val="D43A36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47315E"/>
    <w:multiLevelType w:val="multilevel"/>
    <w:tmpl w:val="50B21EA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B1654"/>
    <w:multiLevelType w:val="multilevel"/>
    <w:tmpl w:val="6E1EE9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14"/>
  </w:num>
  <w:num w:numId="6">
    <w:abstractNumId w:val="12"/>
  </w:num>
  <w:num w:numId="7">
    <w:abstractNumId w:val="16"/>
  </w:num>
  <w:num w:numId="8">
    <w:abstractNumId w:val="0"/>
  </w:num>
  <w:num w:numId="9">
    <w:abstractNumId w:val="10"/>
  </w:num>
  <w:num w:numId="10">
    <w:abstractNumId w:val="15"/>
  </w:num>
  <w:num w:numId="11">
    <w:abstractNumId w:val="13"/>
  </w:num>
  <w:num w:numId="12">
    <w:abstractNumId w:val="3"/>
  </w:num>
  <w:num w:numId="13">
    <w:abstractNumId w:val="1"/>
  </w:num>
  <w:num w:numId="14">
    <w:abstractNumId w:val="7"/>
    <w:lvlOverride w:ilvl="0">
      <w:lvl w:ilvl="0">
        <w:start w:val="2"/>
        <w:numFmt w:val="upperRoman"/>
        <w:lvlText w:val="%1."/>
        <w:lvlJc w:val="righ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>
    <w:abstractNumId w:val="8"/>
  </w:num>
  <w:num w:numId="16">
    <w:abstractNumId w:val="2"/>
  </w:num>
  <w:num w:numId="17">
    <w:abstractNumId w:val="6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19CD"/>
    <w:rsid w:val="00016D12"/>
    <w:rsid w:val="00075306"/>
    <w:rsid w:val="001A3739"/>
    <w:rsid w:val="001B3BF4"/>
    <w:rsid w:val="002A2CE6"/>
    <w:rsid w:val="002F23F3"/>
    <w:rsid w:val="00332573"/>
    <w:rsid w:val="003802FB"/>
    <w:rsid w:val="005F6CF6"/>
    <w:rsid w:val="007B60C6"/>
    <w:rsid w:val="0090170E"/>
    <w:rsid w:val="00B255D6"/>
    <w:rsid w:val="00B66902"/>
    <w:rsid w:val="00C244BE"/>
    <w:rsid w:val="00D719CD"/>
    <w:rsid w:val="00DC34B7"/>
    <w:rsid w:val="00E66E36"/>
    <w:rsid w:val="00E9596C"/>
    <w:rsid w:val="00FA2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C6"/>
  </w:style>
  <w:style w:type="paragraph" w:styleId="1">
    <w:name w:val="heading 1"/>
    <w:basedOn w:val="a"/>
    <w:next w:val="a"/>
    <w:link w:val="10"/>
    <w:uiPriority w:val="9"/>
    <w:qFormat/>
    <w:rsid w:val="00F10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3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E66E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E66E3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E66E3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E66E3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66E3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E66E36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2F4A3F"/>
    <w:rPr>
      <w:rFonts w:ascii="Times New Roman" w:hAnsi="Times New Roman" w:cs="Times New Roman" w:hint="default"/>
      <w:color w:val="000080"/>
      <w:u w:val="single"/>
    </w:rPr>
  </w:style>
  <w:style w:type="character" w:customStyle="1" w:styleId="af">
    <w:name w:val="Без интервала Знак"/>
    <w:link w:val="af0"/>
    <w:locked/>
    <w:rsid w:val="002F4A3F"/>
  </w:style>
  <w:style w:type="paragraph" w:styleId="af0">
    <w:name w:val="No Spacing"/>
    <w:link w:val="af"/>
    <w:qFormat/>
    <w:rsid w:val="002F4A3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0B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93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2E1E89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F327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E1E89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rsid w:val="00E66E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E66E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E66E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E66E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E66E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E66E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E66E3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basedOn w:val="a"/>
    <w:link w:val="afa"/>
    <w:unhideWhenUsed/>
    <w:qFormat/>
    <w:rsid w:val="001A3739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a">
    <w:name w:val="Основной текст Знак"/>
    <w:basedOn w:val="a0"/>
    <w:link w:val="af9"/>
    <w:rsid w:val="001A3739"/>
    <w:rPr>
      <w:rFonts w:cs="Times New Roman"/>
      <w:sz w:val="20"/>
      <w:szCs w:val="20"/>
    </w:rPr>
  </w:style>
  <w:style w:type="paragraph" w:styleId="afb">
    <w:name w:val="Balloon Text"/>
    <w:basedOn w:val="a"/>
    <w:link w:val="afc"/>
    <w:uiPriority w:val="99"/>
    <w:semiHidden/>
    <w:unhideWhenUsed/>
    <w:rsid w:val="002A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2A2C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fYt5Ca23lxdL8anXl4CbbWVnpg==">AMUW2mXYNOXlPEdeP6JAH0EZcDtfotTiWFFq2gDjvrUqFLaKLTeLtJPhoXpXuV2hRuHWmvZIHrVSn4GkqHgAaAbfutA+fTnjMSFhvPUioBOi74gUNVwH3QN1Exd+zot8jBNXC/Qdhi8olSZnVNYm9v2kzn3nSyJuvwDWSsFgvRFpvv818HGvFBRjdiXSZPtxb0HgWBQzN5rI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7152</Words>
  <Characters>40771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79261086831</dc:creator>
  <cp:lastModifiedBy>user</cp:lastModifiedBy>
  <cp:revision>11</cp:revision>
  <dcterms:created xsi:type="dcterms:W3CDTF">2023-05-14T19:14:00Z</dcterms:created>
  <dcterms:modified xsi:type="dcterms:W3CDTF">2024-09-26T05:09:00Z</dcterms:modified>
</cp:coreProperties>
</file>