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CB" w:rsidRDefault="00764ACB" w:rsidP="00764ACB">
      <w:pPr>
        <w:widowControl w:val="0"/>
        <w:spacing w:line="240" w:lineRule="auto"/>
        <w:ind w:left="59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page_5_0"/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</w:p>
    <w:p w:rsidR="00764ACB" w:rsidRDefault="00764ACB" w:rsidP="00764ACB">
      <w:pPr>
        <w:spacing w:after="13" w:line="220" w:lineRule="exact"/>
        <w:rPr>
          <w:rFonts w:ascii="Times New Roman" w:eastAsia="Times New Roman" w:hAnsi="Times New Roman" w:cs="Times New Roman"/>
        </w:rPr>
      </w:pPr>
    </w:p>
    <w:p w:rsidR="00764ACB" w:rsidRDefault="00764ACB" w:rsidP="00764ACB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</w:p>
    <w:p w:rsidR="00764ACB" w:rsidRDefault="00764ACB" w:rsidP="00764ACB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764ACB" w:rsidRDefault="00764ACB" w:rsidP="00764ACB">
      <w:pPr>
        <w:widowControl w:val="0"/>
        <w:spacing w:line="240" w:lineRule="auto"/>
        <w:ind w:left="234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</w:p>
    <w:p w:rsidR="00764ACB" w:rsidRDefault="00764ACB" w:rsidP="00764ACB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764ACB" w:rsidRDefault="00764ACB" w:rsidP="00764ACB">
      <w:pPr>
        <w:widowControl w:val="0"/>
        <w:spacing w:line="240" w:lineRule="auto"/>
        <w:ind w:left="292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ectPr w:rsidR="00764ACB" w:rsidSect="006F0B78">
          <w:footerReference w:type="default" r:id="rId8"/>
          <w:pgSz w:w="11908" w:h="16840"/>
          <w:pgMar w:top="1128" w:right="850" w:bottom="0" w:left="1700" w:header="0" w:footer="0" w:gutter="0"/>
          <w:cols w:space="708"/>
        </w:sectPr>
      </w:pPr>
    </w:p>
    <w:p w:rsidR="00764ACB" w:rsidRDefault="00764ACB" w:rsidP="00764AC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764ACB" w:rsidRDefault="00764ACB" w:rsidP="00764ACB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64ACB" w:rsidRDefault="00764ACB" w:rsidP="00764ACB">
      <w:pPr>
        <w:widowControl w:val="0"/>
        <w:spacing w:line="279" w:lineRule="auto"/>
        <w:ind w:right="-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ОУ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764ACB" w:rsidRDefault="00764ACB" w:rsidP="00764ACB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64ACB" w:rsidRDefault="00764ACB" w:rsidP="00764ACB">
      <w:pPr>
        <w:widowControl w:val="0"/>
        <w:spacing w:line="247" w:lineRule="auto"/>
        <w:ind w:right="-56"/>
        <w:rPr>
          <w:rFonts w:ascii="Times New Roman" w:eastAsia="Times New Roman" w:hAnsi="Times New Roman" w:cs="Times New Roman"/>
          <w:i/>
          <w:iCs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л№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25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3</w:t>
      </w:r>
    </w:p>
    <w:p w:rsidR="00764ACB" w:rsidRDefault="00764ACB" w:rsidP="00764AC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764ACB" w:rsidRDefault="00764ACB" w:rsidP="00764ACB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64ACB" w:rsidRDefault="00764ACB" w:rsidP="00764ACB">
      <w:pPr>
        <w:widowControl w:val="0"/>
        <w:spacing w:line="276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764ACB" w:rsidRDefault="00764ACB" w:rsidP="00764ACB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64ACB" w:rsidRDefault="00764ACB" w:rsidP="00764AC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№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3</w:t>
      </w:r>
    </w:p>
    <w:p w:rsidR="00764ACB" w:rsidRDefault="00764ACB" w:rsidP="00764AC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764ACB" w:rsidRDefault="00764ACB" w:rsidP="00764ACB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64ACB" w:rsidRDefault="00764ACB" w:rsidP="00764ACB">
      <w:pPr>
        <w:widowControl w:val="0"/>
        <w:spacing w:line="279" w:lineRule="auto"/>
        <w:ind w:right="2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764ACB" w:rsidRDefault="00764ACB" w:rsidP="00764ACB">
      <w:pPr>
        <w:widowControl w:val="0"/>
        <w:spacing w:before="115" w:line="240" w:lineRule="auto"/>
        <w:ind w:left="133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</w:p>
    <w:p w:rsidR="00764ACB" w:rsidRDefault="00764ACB" w:rsidP="00764ACB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64ACB" w:rsidRDefault="00764ACB" w:rsidP="00764ACB">
      <w:pPr>
        <w:widowControl w:val="0"/>
        <w:spacing w:line="240" w:lineRule="auto"/>
        <w:ind w:left="57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№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02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3</w:t>
      </w:r>
    </w:p>
    <w:p w:rsidR="00764ACB" w:rsidRDefault="00764ACB" w:rsidP="00764ACB">
      <w:pPr>
        <w:sectPr w:rsidR="00764ACB">
          <w:type w:val="continuous"/>
          <w:pgSz w:w="11908" w:h="16840"/>
          <w:pgMar w:top="1128" w:right="850" w:bottom="0" w:left="1700" w:header="0" w:footer="0" w:gutter="0"/>
          <w:cols w:num="3" w:space="708" w:equalWidth="0">
            <w:col w:w="2844" w:space="275"/>
            <w:col w:w="2789" w:space="322"/>
            <w:col w:w="3126" w:space="0"/>
          </w:cols>
        </w:sectPr>
      </w:pPr>
    </w:p>
    <w:p w:rsidR="00764ACB" w:rsidRDefault="00764ACB" w:rsidP="00764ACB">
      <w:pPr>
        <w:spacing w:line="240" w:lineRule="exact"/>
        <w:rPr>
          <w:sz w:val="24"/>
          <w:szCs w:val="24"/>
        </w:rPr>
      </w:pPr>
    </w:p>
    <w:p w:rsidR="00764ACB" w:rsidRDefault="00764ACB" w:rsidP="00764ACB">
      <w:pPr>
        <w:spacing w:line="240" w:lineRule="exact"/>
        <w:rPr>
          <w:sz w:val="24"/>
          <w:szCs w:val="24"/>
        </w:rPr>
      </w:pPr>
    </w:p>
    <w:p w:rsidR="00764ACB" w:rsidRDefault="00764ACB" w:rsidP="00764ACB">
      <w:pPr>
        <w:spacing w:line="240" w:lineRule="exact"/>
        <w:rPr>
          <w:sz w:val="24"/>
          <w:szCs w:val="24"/>
        </w:rPr>
      </w:pPr>
    </w:p>
    <w:p w:rsidR="00764ACB" w:rsidRDefault="00764ACB" w:rsidP="00764ACB">
      <w:pPr>
        <w:spacing w:after="14" w:line="180" w:lineRule="exact"/>
        <w:rPr>
          <w:sz w:val="18"/>
          <w:szCs w:val="18"/>
        </w:rPr>
      </w:pPr>
    </w:p>
    <w:p w:rsidR="008C5A17" w:rsidRDefault="00764ACB" w:rsidP="00764ACB">
      <w:pPr>
        <w:widowControl w:val="0"/>
        <w:spacing w:line="275" w:lineRule="auto"/>
        <w:ind w:left="2197" w:right="2015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 w:rsidRPr="006F0B78">
        <w:rPr>
          <w:rFonts w:ascii="Times New Roman" w:hAnsi="Times New Roman" w:cs="Times New Roman"/>
          <w:sz w:val="28"/>
          <w:szCs w:val="28"/>
        </w:rPr>
        <w:t>ВЫПИ</w:t>
      </w:r>
      <w:r w:rsidRPr="006F0B78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6F0B78">
        <w:rPr>
          <w:rFonts w:ascii="Times New Roman" w:hAnsi="Times New Roman" w:cs="Times New Roman"/>
          <w:sz w:val="28"/>
          <w:szCs w:val="28"/>
        </w:rPr>
        <w:t>КА</w:t>
      </w:r>
      <w:r w:rsidR="008C5A17">
        <w:rPr>
          <w:rFonts w:ascii="Times New Roman" w:hAnsi="Times New Roman" w:cs="Times New Roman"/>
          <w:sz w:val="28"/>
          <w:szCs w:val="28"/>
        </w:rPr>
        <w:t xml:space="preserve"> </w:t>
      </w:r>
      <w:r w:rsidRPr="006F0B78">
        <w:rPr>
          <w:rFonts w:ascii="Times New Roman" w:hAnsi="Times New Roman" w:cs="Times New Roman"/>
          <w:sz w:val="28"/>
          <w:szCs w:val="28"/>
        </w:rPr>
        <w:t>из</w:t>
      </w:r>
      <w:r w:rsidR="008C5A17">
        <w:rPr>
          <w:rFonts w:ascii="Times New Roman" w:hAnsi="Times New Roman" w:cs="Times New Roman"/>
          <w:sz w:val="28"/>
          <w:szCs w:val="28"/>
        </w:rPr>
        <w:t xml:space="preserve"> А</w:t>
      </w:r>
      <w:r w:rsidRPr="006F0B78">
        <w:rPr>
          <w:rFonts w:ascii="Times New Roman" w:hAnsi="Times New Roman" w:cs="Times New Roman"/>
          <w:spacing w:val="1"/>
          <w:sz w:val="28"/>
          <w:szCs w:val="28"/>
        </w:rPr>
        <w:t>ОО</w:t>
      </w:r>
      <w:r w:rsidRPr="006F0B78">
        <w:rPr>
          <w:rFonts w:ascii="Times New Roman" w:hAnsi="Times New Roman" w:cs="Times New Roman"/>
          <w:sz w:val="28"/>
          <w:szCs w:val="28"/>
        </w:rPr>
        <w:t>П</w:t>
      </w:r>
      <w:r w:rsidR="008C5A17">
        <w:rPr>
          <w:rFonts w:ascii="Times New Roman" w:hAnsi="Times New Roman" w:cs="Times New Roman"/>
          <w:spacing w:val="-2"/>
          <w:sz w:val="28"/>
          <w:szCs w:val="28"/>
        </w:rPr>
        <w:t xml:space="preserve"> для </w:t>
      </w:r>
      <w:proofErr w:type="gramStart"/>
      <w:r w:rsidR="008C5A17"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proofErr w:type="gramEnd"/>
      <w:r w:rsidR="008C5A17">
        <w:rPr>
          <w:rFonts w:ascii="Times New Roman" w:hAnsi="Times New Roman" w:cs="Times New Roman"/>
          <w:spacing w:val="-2"/>
          <w:sz w:val="28"/>
          <w:szCs w:val="28"/>
        </w:rPr>
        <w:t xml:space="preserve"> с умственной отсталостью (интеллектуальными нарушениями)</w:t>
      </w:r>
      <w:r w:rsidR="008C5A17" w:rsidRPr="006F0B7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764ACB" w:rsidRPr="006F0B78" w:rsidRDefault="00764ACB" w:rsidP="00764ACB">
      <w:pPr>
        <w:widowControl w:val="0"/>
        <w:spacing w:line="275" w:lineRule="auto"/>
        <w:ind w:left="2197" w:right="20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0B78">
        <w:rPr>
          <w:rFonts w:ascii="Times New Roman" w:hAnsi="Times New Roman" w:cs="Times New Roman"/>
          <w:spacing w:val="1"/>
          <w:sz w:val="28"/>
          <w:szCs w:val="28"/>
        </w:rPr>
        <w:t>(для</w:t>
      </w:r>
      <w:r w:rsidRPr="006F0B78">
        <w:rPr>
          <w:rFonts w:ascii="Times New Roman" w:hAnsi="Times New Roman" w:cs="Times New Roman"/>
          <w:spacing w:val="2"/>
          <w:sz w:val="28"/>
          <w:szCs w:val="28"/>
        </w:rPr>
        <w:t>1</w:t>
      </w:r>
      <w:r w:rsidRPr="006F0B78">
        <w:rPr>
          <w:rFonts w:ascii="Times New Roman" w:hAnsi="Times New Roman" w:cs="Times New Roman"/>
          <w:spacing w:val="1"/>
          <w:sz w:val="28"/>
          <w:szCs w:val="28"/>
        </w:rPr>
        <w:t>-</w:t>
      </w:r>
      <w:r w:rsidRPr="006F0B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pacing w:val="3"/>
          <w:sz w:val="28"/>
          <w:szCs w:val="28"/>
        </w:rPr>
        <w:t>к</w:t>
      </w:r>
      <w:r w:rsidRPr="006F0B78">
        <w:rPr>
          <w:rFonts w:ascii="Times New Roman" w:hAnsi="Times New Roman" w:cs="Times New Roman"/>
          <w:spacing w:val="-7"/>
          <w:sz w:val="28"/>
          <w:szCs w:val="28"/>
        </w:rPr>
        <w:t>л</w:t>
      </w:r>
      <w:r w:rsidRPr="006F0B78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6F0B78">
        <w:rPr>
          <w:rFonts w:ascii="Times New Roman" w:hAnsi="Times New Roman" w:cs="Times New Roman"/>
          <w:spacing w:val="-3"/>
          <w:sz w:val="28"/>
          <w:szCs w:val="28"/>
        </w:rPr>
        <w:t>сс</w:t>
      </w:r>
      <w:r w:rsidRPr="006F0B78">
        <w:rPr>
          <w:rFonts w:ascii="Times New Roman" w:hAnsi="Times New Roman" w:cs="Times New Roman"/>
          <w:spacing w:val="2"/>
          <w:sz w:val="28"/>
          <w:szCs w:val="28"/>
        </w:rPr>
        <w:t>ов</w:t>
      </w:r>
      <w:r w:rsidRPr="006F0B7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64ACB" w:rsidRDefault="00764ACB" w:rsidP="00764ACB">
      <w:pPr>
        <w:widowControl w:val="0"/>
        <w:spacing w:before="3" w:line="272" w:lineRule="auto"/>
        <w:ind w:left="432" w:right="23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764ACB" w:rsidRDefault="00764ACB" w:rsidP="00764ACB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8C5A17" w:rsidP="00764ACB">
      <w:pPr>
        <w:widowControl w:val="0"/>
        <w:spacing w:line="240" w:lineRule="auto"/>
        <w:ind w:left="20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У</w:t>
      </w:r>
      <w:r w:rsidR="00764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764ACB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 w:rsidR="00764ACB"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</w:rPr>
        <w:t>б</w:t>
      </w:r>
      <w:r w:rsidR="00764ACB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 w:rsidR="00764ACB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="00764ACB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>г</w:t>
      </w:r>
      <w:r w:rsidR="00764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64ACB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п</w:t>
      </w:r>
      <w:r w:rsidR="00764AC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="00764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="00764AC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 w:rsidR="00764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ета</w:t>
      </w:r>
      <w:proofErr w:type="gramStart"/>
      <w:r w:rsidR="00764ACB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«И</w:t>
      </w:r>
      <w:proofErr w:type="gramEnd"/>
      <w:r w:rsidR="00764ACB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зобразительное искусство</w:t>
      </w:r>
      <w:r w:rsidR="00764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764ACB" w:rsidRDefault="00764ACB" w:rsidP="00764ACB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764ACB" w:rsidRDefault="00764ACB" w:rsidP="00764ACB">
      <w:pPr>
        <w:widowControl w:val="0"/>
        <w:spacing w:line="240" w:lineRule="auto"/>
        <w:ind w:left="28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F0B78">
        <w:rPr>
          <w:rFonts w:ascii="Times New Roman" w:eastAsia="Times New Roman" w:hAnsi="Times New Roman" w:cs="Times New Roman"/>
          <w:sz w:val="28"/>
          <w:szCs w:val="28"/>
        </w:rPr>
        <w:t>1–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Default="00764ACB" w:rsidP="00764ACB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64ACB" w:rsidRPr="006F0B78" w:rsidRDefault="00764ACB" w:rsidP="00764ACB">
      <w:pPr>
        <w:widowControl w:val="0"/>
        <w:spacing w:line="276" w:lineRule="auto"/>
        <w:ind w:left="4481" w:right="3782" w:hanging="526"/>
        <w:rPr>
          <w:rFonts w:ascii="Times New Roman" w:hAnsi="Times New Roman" w:cs="Times New Roman"/>
          <w:color w:val="000000"/>
        </w:rPr>
      </w:pPr>
      <w:r w:rsidRPr="006F0B78">
        <w:rPr>
          <w:rFonts w:ascii="Times New Roman" w:hAnsi="Times New Roman" w:cs="Times New Roman"/>
          <w:color w:val="000000"/>
          <w:spacing w:val="3"/>
          <w:w w:val="101"/>
        </w:rPr>
        <w:t>С</w:t>
      </w:r>
      <w:r w:rsidRPr="006F0B78">
        <w:rPr>
          <w:rFonts w:ascii="Times New Roman" w:hAnsi="Times New Roman" w:cs="Times New Roman"/>
          <w:color w:val="000000"/>
          <w:spacing w:val="1"/>
          <w:w w:val="101"/>
        </w:rPr>
        <w:t>.</w:t>
      </w:r>
      <w:r w:rsidRPr="006F0B78">
        <w:rPr>
          <w:rFonts w:ascii="Times New Roman" w:hAnsi="Times New Roman" w:cs="Times New Roman"/>
          <w:color w:val="000000"/>
          <w:w w:val="101"/>
        </w:rPr>
        <w:t>К</w:t>
      </w:r>
      <w:r w:rsidRPr="006F0B78">
        <w:rPr>
          <w:rFonts w:ascii="Times New Roman" w:hAnsi="Times New Roman" w:cs="Times New Roman"/>
          <w:color w:val="000000"/>
          <w:spacing w:val="-7"/>
          <w:w w:val="101"/>
        </w:rPr>
        <w:t>р</w:t>
      </w:r>
      <w:r w:rsidRPr="006F0B78">
        <w:rPr>
          <w:rFonts w:ascii="Times New Roman" w:hAnsi="Times New Roman" w:cs="Times New Roman"/>
          <w:color w:val="000000"/>
          <w:w w:val="101"/>
        </w:rPr>
        <w:t>асн</w:t>
      </w:r>
      <w:r w:rsidRPr="006F0B78">
        <w:rPr>
          <w:rFonts w:ascii="Times New Roman" w:hAnsi="Times New Roman" w:cs="Times New Roman"/>
          <w:color w:val="000000"/>
          <w:spacing w:val="-8"/>
          <w:w w:val="101"/>
        </w:rPr>
        <w:t>о</w:t>
      </w:r>
      <w:r w:rsidRPr="006F0B78">
        <w:rPr>
          <w:rFonts w:ascii="Times New Roman" w:hAnsi="Times New Roman" w:cs="Times New Roman"/>
          <w:color w:val="000000"/>
          <w:spacing w:val="2"/>
          <w:w w:val="101"/>
        </w:rPr>
        <w:t>г</w:t>
      </w:r>
      <w:r w:rsidRPr="006F0B78">
        <w:rPr>
          <w:rFonts w:ascii="Times New Roman" w:hAnsi="Times New Roman" w:cs="Times New Roman"/>
          <w:color w:val="000000"/>
          <w:spacing w:val="-1"/>
          <w:w w:val="101"/>
        </w:rPr>
        <w:t>ор</w:t>
      </w:r>
      <w:r w:rsidRPr="006F0B78">
        <w:rPr>
          <w:rFonts w:ascii="Times New Roman" w:hAnsi="Times New Roman" w:cs="Times New Roman"/>
          <w:color w:val="000000"/>
          <w:w w:val="101"/>
        </w:rPr>
        <w:t>с</w:t>
      </w:r>
      <w:r w:rsidRPr="006F0B78">
        <w:rPr>
          <w:rFonts w:ascii="Times New Roman" w:hAnsi="Times New Roman" w:cs="Times New Roman"/>
          <w:color w:val="000000"/>
          <w:spacing w:val="-3"/>
          <w:w w:val="101"/>
        </w:rPr>
        <w:t>ко</w:t>
      </w:r>
      <w:r w:rsidRPr="006F0B78">
        <w:rPr>
          <w:rFonts w:ascii="Times New Roman" w:hAnsi="Times New Roman" w:cs="Times New Roman"/>
          <w:color w:val="000000"/>
          <w:w w:val="101"/>
        </w:rPr>
        <w:t>е2</w:t>
      </w:r>
      <w:r w:rsidRPr="006F0B78">
        <w:rPr>
          <w:rFonts w:ascii="Times New Roman" w:hAnsi="Times New Roman" w:cs="Times New Roman"/>
          <w:color w:val="000000"/>
          <w:spacing w:val="-3"/>
          <w:w w:val="101"/>
        </w:rPr>
        <w:t>0</w:t>
      </w:r>
      <w:r w:rsidRPr="006F0B78">
        <w:rPr>
          <w:rFonts w:ascii="Times New Roman" w:hAnsi="Times New Roman" w:cs="Times New Roman"/>
          <w:color w:val="000000"/>
          <w:w w:val="101"/>
        </w:rPr>
        <w:t>2</w:t>
      </w:r>
      <w:r w:rsidRPr="006F0B78">
        <w:rPr>
          <w:rFonts w:ascii="Times New Roman" w:hAnsi="Times New Roman" w:cs="Times New Roman"/>
          <w:color w:val="000000"/>
          <w:spacing w:val="-4"/>
          <w:w w:val="101"/>
        </w:rPr>
        <w:t>3</w:t>
      </w:r>
      <w:r w:rsidRPr="006F0B78">
        <w:rPr>
          <w:rFonts w:ascii="Times New Roman" w:hAnsi="Times New Roman" w:cs="Times New Roman"/>
          <w:color w:val="000000"/>
          <w:spacing w:val="-1"/>
          <w:w w:val="101"/>
        </w:rPr>
        <w:t>г</w:t>
      </w:r>
      <w:bookmarkEnd w:id="0"/>
    </w:p>
    <w:p w:rsidR="00764ACB" w:rsidRDefault="00764ACB" w:rsidP="00764ACB"/>
    <w:p w:rsidR="00764ACB" w:rsidRDefault="00764ACB" w:rsidP="00764ACB">
      <w:pPr>
        <w:sectPr w:rsidR="00764ACB">
          <w:type w:val="continuous"/>
          <w:pgSz w:w="11908" w:h="16840"/>
          <w:pgMar w:top="1128" w:right="850" w:bottom="0" w:left="1700" w:header="0" w:footer="0" w:gutter="0"/>
          <w:cols w:space="708"/>
        </w:sectPr>
      </w:pPr>
    </w:p>
    <w:p w:rsidR="00764ACB" w:rsidRDefault="00764ACB" w:rsidP="00764ACB">
      <w:pPr>
        <w:pStyle w:val="a3"/>
        <w:jc w:val="center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 w:rsidRPr="00A27914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Пояснительная записка.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Рабочая программа по учебному предмету «Рисование </w:t>
      </w:r>
      <w:r w:rsidRPr="00E7469F">
        <w:rPr>
          <w:rFonts w:ascii="Times New Roman" w:eastAsia="Times New Roman" w:hAnsi="Times New Roman" w:cs="Times New Roman"/>
          <w:sz w:val="24"/>
          <w:szCs w:val="24"/>
          <w:highlight w:val="white"/>
        </w:rPr>
        <w:t>(и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зобразительное искусство)» составлена на основе Федеральной адаптированной основной </w:t>
      </w:r>
      <w:r w:rsidRPr="00E7469F">
        <w:rPr>
          <w:rFonts w:ascii="Times New Roman" w:eastAsia="Times New Roman" w:hAnsi="Times New Roman" w:cs="Times New Roman"/>
          <w:sz w:val="24"/>
          <w:szCs w:val="24"/>
          <w:highlight w:val="white"/>
        </w:rPr>
        <w:t>обще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 w:rsidRPr="00E7469F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proofErr w:type="gramStart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)</w:t>
      </w:r>
      <w:proofErr w:type="gramEnd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</w:t>
      </w:r>
      <w:proofErr w:type="gramStart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proofErr w:type="gramEnd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едеральная адаптированная основная общеобразовательная программа определяет цель и задачи учебного предмета «Рисование (</w:t>
      </w:r>
      <w:r w:rsidRPr="00E746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искусство)».</w:t>
      </w:r>
    </w:p>
    <w:p w:rsidR="00764ACB" w:rsidRPr="00E7469F" w:rsidRDefault="00764ACB" w:rsidP="00764AC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proofErr w:type="gramStart"/>
      <w:r w:rsidRPr="00E7469F">
        <w:rPr>
          <w:rFonts w:ascii="Times New Roman" w:eastAsia="Times New Roman" w:hAnsi="Times New Roman" w:cs="Times New Roman"/>
          <w:sz w:val="24"/>
          <w:szCs w:val="24"/>
        </w:rPr>
        <w:t>Цель обучения</w:t>
      </w:r>
      <w:r w:rsidRPr="00E7469F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E7469F">
        <w:rPr>
          <w:rFonts w:ascii="Times New Roman" w:eastAsia="Times New Roman" w:hAnsi="Times New Roman" w:cs="Times New Roman"/>
          <w:sz w:val="24"/>
          <w:szCs w:val="24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</w:t>
      </w:r>
      <w:proofErr w:type="gramEnd"/>
      <w:r w:rsidRPr="00E7469F">
        <w:rPr>
          <w:rFonts w:ascii="Times New Roman" w:eastAsia="Times New Roman" w:hAnsi="Times New Roman" w:cs="Times New Roman"/>
          <w:sz w:val="24"/>
          <w:szCs w:val="24"/>
        </w:rPr>
        <w:t xml:space="preserve">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764ACB" w:rsidRPr="00E7469F" w:rsidRDefault="00764ACB" w:rsidP="00764AC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764ACB" w:rsidRPr="00E7469F" w:rsidRDefault="00764ACB" w:rsidP="00764ACB">
      <w:pPr>
        <w:numPr>
          <w:ilvl w:val="0"/>
          <w:numId w:val="1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изобразительному искусству;</w:t>
      </w:r>
    </w:p>
    <w:p w:rsidR="00764ACB" w:rsidRPr="00E7469F" w:rsidRDefault="00764ACB" w:rsidP="00764ACB">
      <w:pPr>
        <w:numPr>
          <w:ilvl w:val="0"/>
          <w:numId w:val="1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значения изобразительного искусства в жизни человека;</w:t>
      </w:r>
    </w:p>
    <w:p w:rsidR="00764ACB" w:rsidRPr="00E7469F" w:rsidRDefault="00764ACB" w:rsidP="00764ACB">
      <w:pPr>
        <w:numPr>
          <w:ilvl w:val="0"/>
          <w:numId w:val="1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вкуса;</w:t>
      </w:r>
    </w:p>
    <w:p w:rsidR="00764ACB" w:rsidRPr="00E7469F" w:rsidRDefault="00764ACB" w:rsidP="00764ACB">
      <w:pPr>
        <w:numPr>
          <w:ilvl w:val="0"/>
          <w:numId w:val="1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764ACB" w:rsidRPr="00E7469F" w:rsidRDefault="00764ACB" w:rsidP="00764ACB">
      <w:pPr>
        <w:numPr>
          <w:ilvl w:val="0"/>
          <w:numId w:val="1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764ACB" w:rsidRPr="00E7469F" w:rsidRDefault="00764ACB" w:rsidP="00764ACB">
      <w:pPr>
        <w:numPr>
          <w:ilvl w:val="0"/>
          <w:numId w:val="1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знаний элементарных основ реалистического рисунка;</w:t>
      </w:r>
    </w:p>
    <w:p w:rsidR="00764ACB" w:rsidRPr="00E7469F" w:rsidRDefault="00764ACB" w:rsidP="00764ACB">
      <w:pPr>
        <w:numPr>
          <w:ilvl w:val="0"/>
          <w:numId w:val="1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764ACB" w:rsidRPr="00E7469F" w:rsidRDefault="00764ACB" w:rsidP="00764ACB">
      <w:pPr>
        <w:numPr>
          <w:ilvl w:val="0"/>
          <w:numId w:val="1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разным видам изобразительной деятельности (рисованию, лепке, аппликации)</w:t>
      </w:r>
    </w:p>
    <w:p w:rsidR="00764ACB" w:rsidRPr="00E7469F" w:rsidRDefault="00764ACB" w:rsidP="00764ACB">
      <w:pPr>
        <w:numPr>
          <w:ilvl w:val="0"/>
          <w:numId w:val="1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правилам и законам композиции, </w:t>
      </w:r>
      <w:proofErr w:type="spellStart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, построениям орнамента и др., применяемым в разных видах изобразительной деятельности;</w:t>
      </w:r>
    </w:p>
    <w:p w:rsidR="00764ACB" w:rsidRPr="00E7469F" w:rsidRDefault="00764ACB" w:rsidP="00764ACB">
      <w:pPr>
        <w:numPr>
          <w:ilvl w:val="0"/>
          <w:numId w:val="1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764ACB" w:rsidRPr="00E7469F" w:rsidRDefault="00764ACB" w:rsidP="00764ACB">
      <w:pPr>
        <w:numPr>
          <w:ilvl w:val="0"/>
          <w:numId w:val="1"/>
        </w:num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764ACB" w:rsidRPr="00E7469F" w:rsidRDefault="00764ACB" w:rsidP="00764AC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«Рисование (</w:t>
      </w:r>
      <w:r w:rsidRPr="00E746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в 3 классе определяет следующие задачи:</w:t>
      </w:r>
    </w:p>
    <w:p w:rsidR="00764ACB" w:rsidRPr="00E7469F" w:rsidRDefault="00764ACB" w:rsidP="00764ACB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восприятия цвета предметов и явлений в окружающей природной среде;</w:t>
      </w:r>
    </w:p>
    <w:p w:rsidR="00764ACB" w:rsidRPr="00E7469F" w:rsidRDefault="00764ACB" w:rsidP="00764ACB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изображать увиденное цветными и ахроматическими художественными материалами;</w:t>
      </w:r>
    </w:p>
    <w:p w:rsidR="00764ACB" w:rsidRPr="00E7469F" w:rsidRDefault="00764ACB" w:rsidP="00764ACB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анализировать форму, строение (конструкционные особенности)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:rsidR="00764ACB" w:rsidRPr="00E7469F" w:rsidRDefault="00764ACB" w:rsidP="00764ACB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обучению некоторым правилам работы над композицией;</w:t>
      </w:r>
    </w:p>
    <w:p w:rsidR="00764ACB" w:rsidRPr="00E7469F" w:rsidRDefault="00764ACB" w:rsidP="00764ACB">
      <w:pPr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более углубленному восприятию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:rsidR="00764ACB" w:rsidRPr="00E7469F" w:rsidRDefault="00764ACB" w:rsidP="00764AC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7469F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ОБУЧЕНИЯ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64ACB" w:rsidRPr="00E746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gramStart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изобразительному искусству в 3 классе способствует дальнейшему 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изображения увиденного)</w:t>
      </w:r>
      <w:r w:rsidRPr="00E746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развивается способность изображать предмет с натуры, выполнять задания декоративного характера или на заданные темы, которые требуют привлечения определенных творческих усилий.</w:t>
      </w:r>
      <w:proofErr w:type="gramEnd"/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64AC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Pr="00E746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Личностные: 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осознание себя как ученика, формирование интереса (мотивации) к обучению;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воспитание уважительного отношения к иному мнению, истории и культуре других народов;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принятие и освоение социальной роли </w:t>
      </w:r>
      <w:proofErr w:type="gramStart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, проявление социальных мотивов учебной деятельности;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воспитание эстетических потребностей, ценностей, чувств.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Предметные: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Минимальный уровень: 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использовать материалы для рисования, аппликации, лепки;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рисовать предметы (с помощью опорных точек, по шаблону);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рисовать простым карандашом различные виды линий;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знать названия художественных материалов, инструментов и приспособлений; их назначения, правил обращения;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организовывать рабочее место в зависимости от характера выполняемой работы под контролем учителя;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владеть некоторыми приемами лепки (раскатывание, сплющивание, </w:t>
      </w:r>
      <w:proofErr w:type="spellStart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отщипывание</w:t>
      </w:r>
      <w:proofErr w:type="spellEnd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) и аппликации (вырезание и наклеивание);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уметь правильно передавать цвет изображаемого объекта.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Достаточный уровень: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знать о работе художника, ее особенностях;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знать части конструкции изображаемого предмета;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иметь представление о приемах передачи глубины пространства (загораживании одних предметов другими, зрительном уменьшении их по сравнению </w:t>
      </w:r>
      <w:proofErr w:type="gramStart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расположенными вблизи);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рассказывать, что изображено на картине, перечислять характерные признаки изображаемого времени года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выполнять требования к композиции изображения на листе бумаги;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рисовать предметы самостоятельно от руки;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передавать основные смысловые связи в несложном рисунке;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выполнять в технике аппликации узоры в полосе, достигая ритма повторением и чередованием формы и цвета;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знать названия некоторых народных и национальных промыслов (Каргополь);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  <w:proofErr w:type="gramEnd"/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следовать при выполнении работы инструкциям учителя;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применять приемы  работы карандашом, гуашью, акварельными красками;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рисовать с натуры и по памяти после предварительных наблюдений, передавать все признаки и свойства изображаемого объекта;</w:t>
      </w:r>
    </w:p>
    <w:p w:rsidR="00764ACB" w:rsidRPr="00E7469F" w:rsidRDefault="00764ACB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64ACB" w:rsidRPr="00E746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:rsidR="00764ACB" w:rsidRPr="00E7469F" w:rsidRDefault="00764ACB" w:rsidP="00764ACB">
      <w:pPr>
        <w:spacing w:line="240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</w:rPr>
      </w:pPr>
      <w:r w:rsidRPr="00E7469F">
        <w:rPr>
          <w:rFonts w:ascii="Times New Roman" w:eastAsiaTheme="minorHAnsi" w:hAnsi="Times New Roman" w:cs="Times New Roman"/>
          <w:b/>
          <w:caps/>
          <w:sz w:val="24"/>
          <w:szCs w:val="24"/>
        </w:rPr>
        <w:lastRenderedPageBreak/>
        <w:t>ТЕМАТИЧЕСКОЕ ПЛАНИРОВАНИЕ</w:t>
      </w:r>
    </w:p>
    <w:p w:rsidR="00764ACB" w:rsidRPr="00E7469F" w:rsidRDefault="00764ACB" w:rsidP="00764ACB">
      <w:pPr>
        <w:spacing w:line="240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</w:rPr>
      </w:pPr>
    </w:p>
    <w:tbl>
      <w:tblPr>
        <w:tblStyle w:val="a5"/>
        <w:tblW w:w="15137" w:type="dxa"/>
        <w:tblLayout w:type="fixed"/>
        <w:tblLook w:val="04A0" w:firstRow="1" w:lastRow="0" w:firstColumn="1" w:lastColumn="0" w:noHBand="0" w:noVBand="1"/>
      </w:tblPr>
      <w:tblGrid>
        <w:gridCol w:w="680"/>
        <w:gridCol w:w="6374"/>
        <w:gridCol w:w="851"/>
        <w:gridCol w:w="1984"/>
        <w:gridCol w:w="1843"/>
        <w:gridCol w:w="3405"/>
      </w:tblGrid>
      <w:tr w:rsidR="00764ACB" w:rsidRPr="00E7469F" w:rsidTr="00AE18C9">
        <w:tc>
          <w:tcPr>
            <w:tcW w:w="680" w:type="dxa"/>
            <w:vMerge w:val="restart"/>
            <w:hideMark/>
          </w:tcPr>
          <w:p w:rsidR="00764ACB" w:rsidRPr="00E7469F" w:rsidRDefault="00764ACB" w:rsidP="00AE6200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4" w:type="dxa"/>
            <w:vMerge w:val="restart"/>
            <w:hideMark/>
          </w:tcPr>
          <w:p w:rsidR="00764ACB" w:rsidRPr="00E7469F" w:rsidRDefault="00764ACB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678" w:type="dxa"/>
            <w:gridSpan w:val="3"/>
            <w:hideMark/>
          </w:tcPr>
          <w:p w:rsidR="00764ACB" w:rsidRPr="00E7469F" w:rsidRDefault="00764ACB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05" w:type="dxa"/>
            <w:vMerge w:val="restart"/>
            <w:hideMark/>
          </w:tcPr>
          <w:p w:rsidR="00764ACB" w:rsidRPr="00E7469F" w:rsidRDefault="00764ACB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64ACB" w:rsidRPr="00E7469F" w:rsidTr="00AE18C9">
        <w:tc>
          <w:tcPr>
            <w:tcW w:w="680" w:type="dxa"/>
            <w:vMerge/>
            <w:hideMark/>
          </w:tcPr>
          <w:p w:rsidR="00764ACB" w:rsidRPr="00E7469F" w:rsidRDefault="00764ACB" w:rsidP="00AE6200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4" w:type="dxa"/>
            <w:vMerge/>
            <w:hideMark/>
          </w:tcPr>
          <w:p w:rsidR="00764ACB" w:rsidRPr="00E7469F" w:rsidRDefault="00764ACB" w:rsidP="00AE6200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64ACB" w:rsidRPr="00E7469F" w:rsidRDefault="00764ACB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hideMark/>
          </w:tcPr>
          <w:p w:rsidR="00764ACB" w:rsidRPr="00E7469F" w:rsidRDefault="00764ACB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  <w:hideMark/>
          </w:tcPr>
          <w:p w:rsidR="00764ACB" w:rsidRPr="00E7469F" w:rsidRDefault="00764ACB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405" w:type="dxa"/>
            <w:vMerge/>
            <w:hideMark/>
          </w:tcPr>
          <w:p w:rsidR="00764ACB" w:rsidRPr="00E7469F" w:rsidRDefault="00764ACB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AE18C9" w:rsidRPr="00E7469F" w:rsidTr="00AE18C9">
        <w:tc>
          <w:tcPr>
            <w:tcW w:w="680" w:type="dxa"/>
            <w:hideMark/>
          </w:tcPr>
          <w:p w:rsidR="00AE18C9" w:rsidRPr="00E7469F" w:rsidRDefault="00AE18C9" w:rsidP="0076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4" w:type="dxa"/>
          </w:tcPr>
          <w:p w:rsidR="00AE18C9" w:rsidRPr="00E7469F" w:rsidRDefault="00AE18C9" w:rsidP="00764ACB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4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851" w:type="dxa"/>
          </w:tcPr>
          <w:p w:rsidR="00AE18C9" w:rsidRPr="00E7469F" w:rsidRDefault="00AE18C9" w:rsidP="00AE6200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AE18C9" w:rsidRPr="00E7469F" w:rsidRDefault="00AE18C9" w:rsidP="00AE6200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5" w:type="dxa"/>
            <w:hideMark/>
          </w:tcPr>
          <w:p w:rsidR="00AE18C9" w:rsidRPr="00E7469F" w:rsidRDefault="00D50B70" w:rsidP="00AE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E18C9" w:rsidRPr="00E746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</w:p>
        </w:tc>
      </w:tr>
      <w:tr w:rsidR="00AE18C9" w:rsidRPr="00E7469F" w:rsidTr="00AE18C9">
        <w:tc>
          <w:tcPr>
            <w:tcW w:w="680" w:type="dxa"/>
            <w:hideMark/>
          </w:tcPr>
          <w:p w:rsidR="00AE18C9" w:rsidRPr="00E7469F" w:rsidRDefault="00AE18C9" w:rsidP="0076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4" w:type="dxa"/>
          </w:tcPr>
          <w:p w:rsidR="00AE18C9" w:rsidRPr="00E7469F" w:rsidRDefault="00AE18C9" w:rsidP="00AE18C9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4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851" w:type="dxa"/>
          </w:tcPr>
          <w:p w:rsidR="00AE18C9" w:rsidRPr="00E7469F" w:rsidRDefault="00AE18C9" w:rsidP="00AE6200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AE18C9" w:rsidRPr="00E7469F" w:rsidRDefault="00AE18C9" w:rsidP="00AE6200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5" w:type="dxa"/>
            <w:hideMark/>
          </w:tcPr>
          <w:p w:rsidR="00AE18C9" w:rsidRPr="00E7469F" w:rsidRDefault="00D50B70" w:rsidP="00AE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E18C9" w:rsidRPr="00E746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</w:p>
        </w:tc>
      </w:tr>
      <w:tr w:rsidR="00AE18C9" w:rsidRPr="00E7469F" w:rsidTr="00AE18C9">
        <w:tc>
          <w:tcPr>
            <w:tcW w:w="680" w:type="dxa"/>
            <w:hideMark/>
          </w:tcPr>
          <w:p w:rsidR="00AE18C9" w:rsidRPr="00E7469F" w:rsidRDefault="00AE18C9" w:rsidP="0076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4" w:type="dxa"/>
          </w:tcPr>
          <w:p w:rsidR="00AE18C9" w:rsidRPr="00E7469F" w:rsidRDefault="00AE18C9" w:rsidP="00764ACB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4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851" w:type="dxa"/>
          </w:tcPr>
          <w:p w:rsidR="00AE18C9" w:rsidRPr="00E7469F" w:rsidRDefault="00AE18C9" w:rsidP="00AE6200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AE18C9" w:rsidRPr="00E7469F" w:rsidRDefault="00AE18C9" w:rsidP="00AE6200">
            <w:pP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5" w:type="dxa"/>
            <w:hideMark/>
          </w:tcPr>
          <w:p w:rsidR="00AE18C9" w:rsidRPr="00E7469F" w:rsidRDefault="00D50B70" w:rsidP="00AE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E18C9" w:rsidRPr="00E746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</w:p>
        </w:tc>
      </w:tr>
      <w:tr w:rsidR="00AE18C9" w:rsidRPr="00E7469F" w:rsidTr="00AE18C9">
        <w:tc>
          <w:tcPr>
            <w:tcW w:w="7054" w:type="dxa"/>
            <w:gridSpan w:val="2"/>
            <w:hideMark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AE18C9" w:rsidRPr="00E7469F" w:rsidRDefault="00AE18C9" w:rsidP="00AE18C9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hideMark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AE18C9" w:rsidRPr="00E7469F" w:rsidRDefault="00AE18C9" w:rsidP="00AE18C9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5" w:type="dxa"/>
            <w:hideMark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AE18C9" w:rsidRPr="00E7469F" w:rsidRDefault="00AE18C9" w:rsidP="00AE18C9">
      <w:pPr>
        <w:spacing w:line="240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</w:rPr>
      </w:pPr>
    </w:p>
    <w:p w:rsidR="00AE18C9" w:rsidRPr="00E7469F" w:rsidRDefault="00AE18C9" w:rsidP="00AE18C9">
      <w:pPr>
        <w:spacing w:line="240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</w:rPr>
      </w:pPr>
      <w:r w:rsidRPr="00E7469F">
        <w:rPr>
          <w:rFonts w:ascii="Times New Roman" w:eastAsiaTheme="minorHAnsi" w:hAnsi="Times New Roman" w:cs="Times New Roman"/>
          <w:b/>
          <w:caps/>
          <w:sz w:val="24"/>
          <w:szCs w:val="24"/>
        </w:rPr>
        <w:t>ПОУРОЧНОЕ ПЛАНИРОВАНИЕ</w:t>
      </w:r>
    </w:p>
    <w:tbl>
      <w:tblPr>
        <w:tblStyle w:val="a5"/>
        <w:tblW w:w="14693" w:type="dxa"/>
        <w:tblLook w:val="04A0" w:firstRow="1" w:lastRow="0" w:firstColumn="1" w:lastColumn="0" w:noHBand="0" w:noVBand="1"/>
      </w:tblPr>
      <w:tblGrid>
        <w:gridCol w:w="824"/>
        <w:gridCol w:w="8054"/>
        <w:gridCol w:w="819"/>
        <w:gridCol w:w="2464"/>
        <w:gridCol w:w="2532"/>
      </w:tblGrid>
      <w:tr w:rsidR="00AE18C9" w:rsidRPr="00E7469F" w:rsidTr="00AE6200">
        <w:tc>
          <w:tcPr>
            <w:tcW w:w="0" w:type="auto"/>
            <w:vMerge w:val="restart"/>
            <w:hideMark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E18C9" w:rsidRPr="00E7469F" w:rsidTr="00AE6200">
        <w:tc>
          <w:tcPr>
            <w:tcW w:w="0" w:type="auto"/>
            <w:vMerge/>
            <w:hideMark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Рисование осенних листьев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узора в полосе из веточек с листочками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предметов различной формы (фрукты и овощи)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«Бабочка»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симметричного узора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красками. Главные и составные цвета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акварельной краской, начиная с цветового пятна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Лошадки из Каргополя. Лепка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 (кошка, собака)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 Рисование цветной и черной гуашью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игры детей. Лепка из пластилина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Сосуды: ваза, кувшин, тарелка. Рисование. Украшение сосудов орнаментом (узором) 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птица. Рисование. Украшение узором рамки для рисунка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Встречай птиц — вешай скворечники! Рисунок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для книги. Рисование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 Аппликация</w:t>
            </w:r>
            <w:r w:rsidR="008C5A17"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. ПРОЕКТ.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Эпизод из сказки «Колобок» 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AE18C9"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Помечтаем о лете, о походах в лес за грибами. «Летом за грибами!»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AE18C9" w:rsidRPr="00E7469F" w:rsidTr="001D03AF">
        <w:tc>
          <w:tcPr>
            <w:tcW w:w="0" w:type="auto"/>
            <w:gridSpan w:val="2"/>
          </w:tcPr>
          <w:p w:rsidR="00AE18C9" w:rsidRPr="00E7469F" w:rsidRDefault="00AE18C9" w:rsidP="00AE6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E18C9" w:rsidRPr="00E7469F" w:rsidRDefault="00AE18C9" w:rsidP="00AE6200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469F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</w:tr>
    </w:tbl>
    <w:p w:rsidR="00AE18C9" w:rsidRPr="00E7469F" w:rsidRDefault="00AE18C9" w:rsidP="00764AC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E18C9" w:rsidRPr="00E7469F" w:rsidSect="00764AC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AE18C9" w:rsidRPr="00E7469F" w:rsidRDefault="00AE18C9" w:rsidP="00AE18C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Система оценки достижений</w:t>
      </w:r>
    </w:p>
    <w:p w:rsidR="00AE18C9" w:rsidRPr="00E7469F" w:rsidRDefault="00AE18C9" w:rsidP="00AE1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E18C9" w:rsidRPr="00E7469F" w:rsidRDefault="00AE18C9" w:rsidP="00AE18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:rsidR="00AE18C9" w:rsidRPr="00E7469F" w:rsidRDefault="00AE18C9" w:rsidP="00AE18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:rsidR="00AE18C9" w:rsidRPr="00E7469F" w:rsidRDefault="00AE18C9" w:rsidP="00AE18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AE18C9" w:rsidRPr="00E7469F" w:rsidRDefault="00AE18C9" w:rsidP="00AE18C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p w:rsidR="00AE18C9" w:rsidRPr="00E7469F" w:rsidRDefault="00AE18C9" w:rsidP="00AE1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AE18C9" w:rsidRPr="00E7469F" w:rsidRDefault="00AE18C9" w:rsidP="00AE1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«4» — </w:t>
      </w:r>
      <w:r w:rsidRPr="00E7469F">
        <w:rPr>
          <w:rFonts w:ascii="Times New Roman" w:eastAsia="Times New Roman" w:hAnsi="Times New Roman" w:cs="Times New Roman"/>
          <w:sz w:val="24"/>
          <w:szCs w:val="24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</w:t>
      </w:r>
      <w:proofErr w:type="gramEnd"/>
      <w:r w:rsidRPr="00E7469F">
        <w:rPr>
          <w:rFonts w:ascii="Times New Roman" w:eastAsia="Times New Roman" w:hAnsi="Times New Roman" w:cs="Times New Roman"/>
          <w:sz w:val="24"/>
          <w:szCs w:val="24"/>
        </w:rPr>
        <w:t xml:space="preserve"> Работа выполнена в заданное время, самостоятельно.</w:t>
      </w:r>
    </w:p>
    <w:p w:rsidR="00AE18C9" w:rsidRPr="00E7469F" w:rsidRDefault="00AE18C9" w:rsidP="00AE1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:rsidR="00EA49D7" w:rsidRPr="00E7469F" w:rsidRDefault="00AE18C9" w:rsidP="00AE18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E7469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 - не ставится.</w:t>
      </w:r>
    </w:p>
    <w:sectPr w:rsidR="00EA49D7" w:rsidRPr="00E7469F" w:rsidSect="00AE18C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B70" w:rsidRDefault="00D50B70" w:rsidP="00D50B70">
      <w:pPr>
        <w:spacing w:line="240" w:lineRule="auto"/>
      </w:pPr>
      <w:r>
        <w:separator/>
      </w:r>
    </w:p>
  </w:endnote>
  <w:endnote w:type="continuationSeparator" w:id="0">
    <w:p w:rsidR="00D50B70" w:rsidRDefault="00D50B70" w:rsidP="00D50B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7062183"/>
      <w:docPartObj>
        <w:docPartGallery w:val="Page Numbers (Bottom of Page)"/>
        <w:docPartUnique/>
      </w:docPartObj>
    </w:sdtPr>
    <w:sdtContent>
      <w:p w:rsidR="00D50B70" w:rsidRDefault="00D50B7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50B70" w:rsidRDefault="00D50B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B70" w:rsidRDefault="00D50B70" w:rsidP="00D50B70">
      <w:pPr>
        <w:spacing w:line="240" w:lineRule="auto"/>
      </w:pPr>
      <w:r>
        <w:separator/>
      </w:r>
    </w:p>
  </w:footnote>
  <w:footnote w:type="continuationSeparator" w:id="0">
    <w:p w:rsidR="00D50B70" w:rsidRDefault="00D50B70" w:rsidP="00D50B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702FE"/>
    <w:multiLevelType w:val="multilevel"/>
    <w:tmpl w:val="A4222AA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34C0D5F"/>
    <w:multiLevelType w:val="multilevel"/>
    <w:tmpl w:val="464C3D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ACB"/>
    <w:rsid w:val="00764ACB"/>
    <w:rsid w:val="008C5A17"/>
    <w:rsid w:val="00AE18C9"/>
    <w:rsid w:val="00D50B70"/>
    <w:rsid w:val="00E7469F"/>
    <w:rsid w:val="00EA49D7"/>
    <w:rsid w:val="00ED1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CB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ACB"/>
    <w:pPr>
      <w:spacing w:after="0" w:line="240" w:lineRule="auto"/>
    </w:pPr>
  </w:style>
  <w:style w:type="table" w:customStyle="1" w:styleId="TableNormal">
    <w:name w:val="Table Normal"/>
    <w:rsid w:val="00764ACB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764ACB"/>
    <w:rPr>
      <w:color w:val="0000FF"/>
      <w:u w:val="single"/>
    </w:rPr>
  </w:style>
  <w:style w:type="table" w:styleId="a5">
    <w:name w:val="Table Grid"/>
    <w:basedOn w:val="a1"/>
    <w:uiPriority w:val="59"/>
    <w:rsid w:val="00764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50B7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0B70"/>
    <w:rPr>
      <w:rFonts w:ascii="Calibri" w:eastAsia="Calibri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D50B7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0B70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CB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ACB"/>
    <w:pPr>
      <w:spacing w:after="0" w:line="240" w:lineRule="auto"/>
    </w:pPr>
  </w:style>
  <w:style w:type="table" w:customStyle="1" w:styleId="TableNormal">
    <w:name w:val="Table Normal"/>
    <w:rsid w:val="00764ACB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764ACB"/>
    <w:rPr>
      <w:color w:val="0000FF"/>
      <w:u w:val="single"/>
    </w:rPr>
  </w:style>
  <w:style w:type="table" w:styleId="a5">
    <w:name w:val="Table Grid"/>
    <w:basedOn w:val="a1"/>
    <w:uiPriority w:val="59"/>
    <w:rsid w:val="00764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4</cp:revision>
  <dcterms:created xsi:type="dcterms:W3CDTF">2023-11-02T04:06:00Z</dcterms:created>
  <dcterms:modified xsi:type="dcterms:W3CDTF">2023-11-06T07:49:00Z</dcterms:modified>
</cp:coreProperties>
</file>