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C1" w:rsidRDefault="00C53AC1" w:rsidP="00C53AC1">
      <w:pPr>
        <w:pStyle w:val="a3"/>
        <w:spacing w:after="57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МУНИЦИПАЛЬНОЕ БЮДЖЕТНОЕ ОБЩЕОБРАЗОВАТЕЛЬНОЕ УЧРЕЖДЕНИЕ «КРАСНОГОРСКАЯ СРЕДНЯЯ ОБЩЕОБРАЗОВАТЕЛЬНАЯ ШКОЛА»</w:t>
      </w:r>
    </w:p>
    <w:p w:rsidR="00C53AC1" w:rsidRDefault="00C53AC1" w:rsidP="00C53AC1">
      <w:pPr>
        <w:pStyle w:val="a3"/>
        <w:spacing w:after="57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КРАСНОГОРСКОГО РАЙОНА АЛТАЙСКОГО КРАЯ</w:t>
      </w:r>
    </w:p>
    <w:p w:rsidR="00C53AC1" w:rsidRDefault="00C53AC1" w:rsidP="00C53AC1"/>
    <w:tbl>
      <w:tblPr>
        <w:tblW w:w="10710" w:type="dxa"/>
        <w:tblInd w:w="4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386"/>
        <w:gridCol w:w="5324"/>
      </w:tblGrid>
      <w:tr w:rsidR="00C53AC1" w:rsidTr="00C53AC1">
        <w:tc>
          <w:tcPr>
            <w:tcW w:w="5387" w:type="dxa"/>
            <w:hideMark/>
          </w:tcPr>
          <w:p w:rsidR="00C53AC1" w:rsidRDefault="00C53AC1">
            <w:pPr>
              <w:pStyle w:val="a5"/>
              <w:snapToGri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РАССМОТРЕНО</w:t>
            </w:r>
          </w:p>
          <w:p w:rsidR="00C53AC1" w:rsidRDefault="00C53AC1">
            <w:pPr>
              <w:pStyle w:val="a5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заседании Педагогического совета</w:t>
            </w:r>
          </w:p>
          <w:p w:rsidR="00C53AC1" w:rsidRDefault="00C53AC1">
            <w:pPr>
              <w:pStyle w:val="a5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«Красногорская СОШ»</w:t>
            </w:r>
          </w:p>
          <w:p w:rsidR="00C53AC1" w:rsidRDefault="00C53AC1" w:rsidP="002B00CE">
            <w:pPr>
              <w:pStyle w:val="a5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</w:t>
            </w:r>
            <w:r w:rsidR="002B00C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от </w:t>
            </w:r>
            <w:r w:rsidR="002B00CE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.08.202</w:t>
            </w:r>
            <w:r w:rsidR="002B00CE">
              <w:rPr>
                <w:sz w:val="24"/>
                <w:szCs w:val="24"/>
              </w:rPr>
              <w:t>3</w:t>
            </w:r>
          </w:p>
        </w:tc>
        <w:tc>
          <w:tcPr>
            <w:tcW w:w="5325" w:type="dxa"/>
            <w:hideMark/>
          </w:tcPr>
          <w:p w:rsidR="00C53AC1" w:rsidRDefault="00C53AC1">
            <w:pPr>
              <w:pStyle w:val="a5"/>
              <w:snapToGri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  <w:p w:rsidR="00C53AC1" w:rsidRDefault="00C53AC1">
            <w:pPr>
              <w:pStyle w:val="a5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 директора</w:t>
            </w:r>
          </w:p>
          <w:p w:rsidR="00C53AC1" w:rsidRDefault="00C53AC1">
            <w:pPr>
              <w:pStyle w:val="a5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«Красногорская СОШ»</w:t>
            </w:r>
          </w:p>
          <w:p w:rsidR="00C53AC1" w:rsidRDefault="00C53AC1" w:rsidP="002B00CE">
            <w:pPr>
              <w:pStyle w:val="a5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="002B00CE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 xml:space="preserve"> от </w:t>
            </w:r>
            <w:r w:rsidR="002B00CE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.08.202</w:t>
            </w:r>
            <w:r w:rsidR="002B00CE">
              <w:rPr>
                <w:sz w:val="24"/>
                <w:szCs w:val="24"/>
              </w:rPr>
              <w:t>3</w:t>
            </w:r>
          </w:p>
        </w:tc>
      </w:tr>
      <w:tr w:rsidR="00C53AC1" w:rsidTr="00C53AC1">
        <w:trPr>
          <w:trHeight w:val="25"/>
        </w:trPr>
        <w:tc>
          <w:tcPr>
            <w:tcW w:w="5387" w:type="dxa"/>
          </w:tcPr>
          <w:p w:rsidR="00C53AC1" w:rsidRDefault="00C53AC1">
            <w:pPr>
              <w:pStyle w:val="a5"/>
              <w:snapToGrid w:val="0"/>
              <w:spacing w:line="240" w:lineRule="atLeast"/>
              <w:rPr>
                <w:sz w:val="24"/>
                <w:szCs w:val="24"/>
              </w:rPr>
            </w:pPr>
          </w:p>
          <w:p w:rsidR="00C53AC1" w:rsidRDefault="00C53AC1">
            <w:pPr>
              <w:pStyle w:val="a5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:rsidR="00C53AC1" w:rsidRDefault="00C53AC1">
            <w:pPr>
              <w:pStyle w:val="a5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 (законный представитель)</w:t>
            </w:r>
          </w:p>
          <w:p w:rsidR="00C53AC1" w:rsidRDefault="00C53AC1">
            <w:pPr>
              <w:pStyle w:val="a5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</w:tc>
        <w:tc>
          <w:tcPr>
            <w:tcW w:w="5325" w:type="dxa"/>
          </w:tcPr>
          <w:p w:rsidR="00C53AC1" w:rsidRDefault="00C53AC1">
            <w:pPr>
              <w:pStyle w:val="a5"/>
              <w:spacing w:line="240" w:lineRule="atLeast"/>
              <w:rPr>
                <w:sz w:val="24"/>
                <w:szCs w:val="24"/>
              </w:rPr>
            </w:pPr>
          </w:p>
        </w:tc>
      </w:tr>
    </w:tbl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Выписка </w:t>
      </w: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 адаптированной основной общеобразовательной программы </w:t>
      </w:r>
    </w:p>
    <w:p w:rsidR="00C53AC1" w:rsidRDefault="002B00CE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основного </w:t>
      </w:r>
      <w:r w:rsidR="00C53AC1">
        <w:rPr>
          <w:b/>
          <w:sz w:val="24"/>
          <w:szCs w:val="24"/>
        </w:rPr>
        <w:t xml:space="preserve">общего образования </w:t>
      </w:r>
      <w:proofErr w:type="gramStart"/>
      <w:r w:rsidR="00C53AC1">
        <w:rPr>
          <w:b/>
          <w:sz w:val="24"/>
          <w:szCs w:val="24"/>
        </w:rPr>
        <w:t>обучающихся</w:t>
      </w:r>
      <w:proofErr w:type="gramEnd"/>
      <w:r w:rsidR="00C53AC1">
        <w:rPr>
          <w:b/>
          <w:sz w:val="24"/>
          <w:szCs w:val="24"/>
        </w:rPr>
        <w:t xml:space="preserve"> с ЗПР</w:t>
      </w: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МБОУ «Красногорская СОШ»</w:t>
      </w: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Индивидуальный учебный план для </w:t>
      </w:r>
      <w:r w:rsidR="002B00CE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класса</w:t>
      </w: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</w:t>
      </w:r>
      <w:r w:rsidR="002B00C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-202</w:t>
      </w:r>
      <w:r w:rsidR="002B00CE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учебный год</w:t>
      </w: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для </w:t>
      </w:r>
      <w:r w:rsidR="007B1AB2">
        <w:rPr>
          <w:b/>
          <w:sz w:val="24"/>
          <w:szCs w:val="24"/>
        </w:rPr>
        <w:t>Губина</w:t>
      </w:r>
      <w:r>
        <w:rPr>
          <w:b/>
          <w:sz w:val="24"/>
          <w:szCs w:val="24"/>
        </w:rPr>
        <w:t xml:space="preserve"> Тимура </w:t>
      </w:r>
      <w:r w:rsidR="007B1AB2">
        <w:rPr>
          <w:b/>
          <w:sz w:val="24"/>
          <w:szCs w:val="24"/>
        </w:rPr>
        <w:t>Андреевича</w:t>
      </w: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C53AC1" w:rsidRDefault="00C53AC1" w:rsidP="00C53AC1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2B00CE">
        <w:rPr>
          <w:b/>
          <w:sz w:val="24"/>
          <w:szCs w:val="24"/>
        </w:rPr>
        <w:t>3</w:t>
      </w:r>
    </w:p>
    <w:p w:rsidR="00C53AC1" w:rsidRDefault="00C53AC1" w:rsidP="00C53AC1"/>
    <w:p w:rsidR="0078759D" w:rsidRDefault="0078759D" w:rsidP="007875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Пояснительная записка </w:t>
      </w:r>
    </w:p>
    <w:p w:rsidR="0078759D" w:rsidRDefault="0078759D" w:rsidP="0078759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</w:p>
    <w:p w:rsidR="0078759D" w:rsidRDefault="0078759D" w:rsidP="0078759D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план:</w:t>
      </w:r>
    </w:p>
    <w:p w:rsidR="0078759D" w:rsidRDefault="0078759D" w:rsidP="0078759D">
      <w:pPr>
        <w:numPr>
          <w:ilvl w:val="0"/>
          <w:numId w:val="7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фиксирует максимальный объем учебной нагрузки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ЗПР;</w:t>
      </w:r>
    </w:p>
    <w:p w:rsidR="0078759D" w:rsidRDefault="0078759D" w:rsidP="0078759D">
      <w:pPr>
        <w:numPr>
          <w:ilvl w:val="0"/>
          <w:numId w:val="7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определяет (регламентирует) перечень учебных предметов, курсов и время, отводимое на их освоение и организацию;</w:t>
      </w:r>
    </w:p>
    <w:p w:rsidR="0078759D" w:rsidRDefault="0078759D" w:rsidP="0078759D">
      <w:pPr>
        <w:numPr>
          <w:ilvl w:val="0"/>
          <w:numId w:val="7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распределяет учебные предметы, курсы, модули по классам и учебным годам.</w:t>
      </w:r>
    </w:p>
    <w:p w:rsidR="0078759D" w:rsidRDefault="0078759D" w:rsidP="0078759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план соответствует действующему законодательству Российской Федерации в области образования, обеспечивает введение в действие и реализацию требований ФГОС ООО и выполнение гигиенических требований к режиму образовательного процесса, установленных действующим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8759D" w:rsidRDefault="0078759D" w:rsidP="0078759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представлены девять предметных областей и коррекционно-развивающая область. Содержание учебных предметов, входящих в состав каждой предметной области, обеспечивает целостное восприятие мира, с учетом особых образовательных потребностей и возможностей обучающихся с ЗПР. Коррекционно-развивающая область включена в структуру учебного плана с целью коррекции недостатков психофизического развития и социальной адаптации обучающихся. Она обеспечивает реализацию дифференцированного подхода к удовлетворению особых образовательных потребностей обучающихся с ЗПР, обусловленного диапазоном различий внутри данной нозологической группы. </w:t>
      </w:r>
    </w:p>
    <w:p w:rsidR="0078759D" w:rsidRDefault="0078759D" w:rsidP="0078759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Дифференцированный подход находит отражение в индивидуализации содержания специальных образовательных условий, определяемых на психолого-педагогическом консилиуме образовательной организации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ППк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применительно к каждому обучающемуся с ЗПР.  </w:t>
      </w:r>
    </w:p>
    <w:p w:rsidR="0078759D" w:rsidRDefault="0078759D" w:rsidP="0078759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состоит из двух частей: обязательной части и части, формируемой участниками образовательных отношений.</w:t>
      </w:r>
    </w:p>
    <w:p w:rsidR="0078759D" w:rsidRDefault="0078759D" w:rsidP="0078759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B6A">
        <w:rPr>
          <w:rFonts w:ascii="Times New Roman" w:hAnsi="Times New Roman" w:cs="Times New Roman"/>
          <w:b/>
          <w:sz w:val="24"/>
          <w:szCs w:val="24"/>
        </w:rPr>
        <w:t>Обязательная часть учебного плана</w:t>
      </w:r>
      <w:r>
        <w:rPr>
          <w:rFonts w:ascii="Times New Roman" w:hAnsi="Times New Roman" w:cs="Times New Roman"/>
          <w:sz w:val="24"/>
          <w:szCs w:val="24"/>
        </w:rPr>
        <w:t xml:space="preserve"> определяет состав учебных предметов обязательных предметных областей и учебное время, отводимое на их изучение по классам (годам) обучения. </w:t>
      </w:r>
    </w:p>
    <w:p w:rsidR="0078759D" w:rsidRDefault="0078759D" w:rsidP="0078759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4B6A">
        <w:rPr>
          <w:rFonts w:ascii="Times New Roman" w:hAnsi="Times New Roman" w:cs="Times New Roman"/>
          <w:b/>
          <w:sz w:val="24"/>
          <w:szCs w:val="24"/>
        </w:rPr>
        <w:t>Часть учебного плана, формируемая участниками образовательных отношений</w:t>
      </w:r>
      <w:r>
        <w:rPr>
          <w:rFonts w:ascii="Times New Roman" w:hAnsi="Times New Roman" w:cs="Times New Roman"/>
          <w:sz w:val="24"/>
          <w:szCs w:val="24"/>
        </w:rPr>
        <w:t>, определяет время, отводимое на изучение содержания образования, обеспечивающего реализацию интересов и индивидуальных потребностей обучающихся, их родителей (законных представителей), педагогического коллектива образовательной организации, обеспечивает реализацию особых образовательных потребностей, характерных для обучающихся с ЗПР на уровне основного общего образования.</w:t>
      </w:r>
      <w:proofErr w:type="gramEnd"/>
    </w:p>
    <w:p w:rsidR="0078759D" w:rsidRPr="00383E6F" w:rsidRDefault="0078759D" w:rsidP="00383E6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E6F">
        <w:rPr>
          <w:rFonts w:ascii="Times New Roman" w:hAnsi="Times New Roman" w:cs="Times New Roman"/>
          <w:sz w:val="24"/>
          <w:szCs w:val="24"/>
        </w:rPr>
        <w:t xml:space="preserve">Время, отводимое на данную часть учебного плана использовано </w:t>
      </w:r>
      <w:proofErr w:type="gramStart"/>
      <w:r w:rsidRPr="00383E6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83E6F">
        <w:rPr>
          <w:rFonts w:ascii="Times New Roman" w:hAnsi="Times New Roman" w:cs="Times New Roman"/>
          <w:sz w:val="24"/>
          <w:szCs w:val="24"/>
        </w:rPr>
        <w:t>:</w:t>
      </w:r>
    </w:p>
    <w:p w:rsidR="00441375" w:rsidRPr="00441375" w:rsidRDefault="0078759D" w:rsidP="00383E6F">
      <w:pPr>
        <w:numPr>
          <w:ilvl w:val="0"/>
          <w:numId w:val="7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1375">
        <w:rPr>
          <w:rFonts w:ascii="Times New Roman" w:eastAsia="Times New Roman" w:hAnsi="Times New Roman" w:cs="Times New Roman"/>
          <w:sz w:val="24"/>
          <w:szCs w:val="24"/>
        </w:rPr>
        <w:t xml:space="preserve">изучение </w:t>
      </w:r>
      <w:r w:rsidR="00441375">
        <w:rPr>
          <w:rFonts w:ascii="Times New Roman" w:eastAsia="Times New Roman" w:hAnsi="Times New Roman" w:cs="Times New Roman"/>
          <w:sz w:val="24"/>
          <w:szCs w:val="24"/>
        </w:rPr>
        <w:t>у</w:t>
      </w:r>
      <w:r w:rsidR="00441375" w:rsidRPr="00441375">
        <w:rPr>
          <w:rFonts w:ascii="Times New Roman" w:hAnsi="Times New Roman" w:cs="Times New Roman"/>
          <w:iCs/>
        </w:rPr>
        <w:t>чебн</w:t>
      </w:r>
      <w:r w:rsidR="00441375">
        <w:rPr>
          <w:rFonts w:ascii="Times New Roman" w:hAnsi="Times New Roman" w:cs="Times New Roman"/>
          <w:iCs/>
        </w:rPr>
        <w:t>ого</w:t>
      </w:r>
      <w:r w:rsidR="00441375" w:rsidRPr="00441375">
        <w:rPr>
          <w:rFonts w:ascii="Times New Roman" w:hAnsi="Times New Roman" w:cs="Times New Roman"/>
          <w:iCs/>
        </w:rPr>
        <w:t xml:space="preserve"> курс</w:t>
      </w:r>
      <w:r w:rsidR="00441375">
        <w:rPr>
          <w:rFonts w:ascii="Times New Roman" w:hAnsi="Times New Roman" w:cs="Times New Roman"/>
          <w:iCs/>
        </w:rPr>
        <w:t>а</w:t>
      </w:r>
      <w:r w:rsidR="00441375" w:rsidRPr="00441375">
        <w:rPr>
          <w:rFonts w:ascii="Times New Roman" w:hAnsi="Times New Roman" w:cs="Times New Roman"/>
          <w:iCs/>
        </w:rPr>
        <w:t xml:space="preserve"> «</w:t>
      </w:r>
      <w:r w:rsidR="00441375" w:rsidRPr="00441375">
        <w:rPr>
          <w:rFonts w:ascii="Times New Roman" w:hAnsi="Times New Roman" w:cs="Times New Roman"/>
        </w:rPr>
        <w:t>Финансовая грамотность»</w:t>
      </w:r>
      <w:r w:rsidR="00441375">
        <w:rPr>
          <w:rFonts w:ascii="Times New Roman" w:hAnsi="Times New Roman" w:cs="Times New Roman"/>
        </w:rPr>
        <w:t>;</w:t>
      </w:r>
    </w:p>
    <w:p w:rsidR="0078759D" w:rsidRPr="00441375" w:rsidRDefault="00441375" w:rsidP="00383E6F">
      <w:pPr>
        <w:numPr>
          <w:ilvl w:val="0"/>
          <w:numId w:val="7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изучение у</w:t>
      </w:r>
      <w:r w:rsidR="0078759D" w:rsidRPr="00441375">
        <w:rPr>
          <w:rFonts w:ascii="Times New Roman" w:eastAsia="Times New Roman" w:hAnsi="Times New Roman" w:cs="Times New Roman"/>
          <w:sz w:val="24"/>
          <w:szCs w:val="24"/>
        </w:rPr>
        <w:t>чебного курса «</w:t>
      </w:r>
      <w:r w:rsidR="00383E6F" w:rsidRPr="00441375">
        <w:rPr>
          <w:rFonts w:ascii="Times New Roman" w:hAnsi="Times New Roman" w:cs="Times New Roman"/>
          <w:iCs/>
          <w:sz w:val="24"/>
          <w:szCs w:val="24"/>
        </w:rPr>
        <w:t>Я познаю мир</w:t>
      </w:r>
      <w:r w:rsidR="0078759D" w:rsidRPr="00441375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gramStart"/>
      <w:r w:rsidR="0078759D" w:rsidRPr="00441375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="0078759D" w:rsidRPr="004413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78759D" w:rsidRPr="00441375">
        <w:rPr>
          <w:rFonts w:ascii="Times New Roman" w:eastAsia="Times New Roman" w:hAnsi="Times New Roman" w:cs="Times New Roman"/>
          <w:sz w:val="24"/>
          <w:szCs w:val="24"/>
        </w:rPr>
        <w:t>удовлетворение</w:t>
      </w:r>
      <w:proofErr w:type="gramEnd"/>
      <w:r w:rsidR="0078759D" w:rsidRPr="00441375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образовательных потребностей обучающегося с ЗПР.</w:t>
      </w:r>
    </w:p>
    <w:p w:rsidR="0078759D" w:rsidRPr="00383E6F" w:rsidRDefault="0078759D" w:rsidP="00383E6F">
      <w:pPr>
        <w:pStyle w:val="msonormalbullet1gif"/>
        <w:tabs>
          <w:tab w:val="left" w:pos="993"/>
          <w:tab w:val="left" w:pos="4500"/>
          <w:tab w:val="left" w:pos="9180"/>
          <w:tab w:val="left" w:pos="9360"/>
        </w:tabs>
        <w:spacing w:before="0" w:beforeAutospacing="0" w:after="0" w:afterAutospacing="0"/>
        <w:ind w:firstLine="709"/>
        <w:contextualSpacing/>
        <w:jc w:val="both"/>
      </w:pPr>
      <w:r w:rsidRPr="00383E6F">
        <w:t xml:space="preserve">Количество часов, отведенных на освоение обучающимися с ЗПР учебного плана, состоящего из обязательной части и части, формируемой участниками образовательных отношений, в совокупности не превышает величину максимально допустимой недельной образовательной нагрузки обучающихся в соответствии с </w:t>
      </w:r>
      <w:proofErr w:type="spellStart"/>
      <w:r w:rsidRPr="00383E6F">
        <w:t>санитарно</w:t>
      </w:r>
      <w:r w:rsidRPr="00383E6F">
        <w:softHyphen/>
        <w:t>гигиеническими</w:t>
      </w:r>
      <w:proofErr w:type="spellEnd"/>
      <w:r w:rsidRPr="00383E6F">
        <w:t xml:space="preserve"> требованиями.</w:t>
      </w:r>
    </w:p>
    <w:p w:rsidR="0078759D" w:rsidRDefault="0078759D" w:rsidP="0078759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Обязательным компонентом учебного плана является внеурочная деятельность.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ООО внеурочная деятельность организуется по пяти направлениям развития личности (духовно-нравственное, социальное,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>
        <w:rPr>
          <w:rFonts w:ascii="Times New Roman" w:hAnsi="Times New Roman" w:cs="Times New Roman"/>
          <w:sz w:val="24"/>
          <w:szCs w:val="24"/>
        </w:rPr>
        <w:t>, общекультурное, физкультурно-спортивное и оздоровительное), посредством различных форм организации, отличных от урочной системы обучения, таких как кружки, художественные студии, спортивные клубы и секции, юношеские организации, краеведческая работа, научно-практические конференции, школьные научные общества, олимпиады, поисковые и научные исследования, общественно полезные практики, военно-патриотические объединения и 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.д. </w:t>
      </w:r>
    </w:p>
    <w:p w:rsidR="0078759D" w:rsidRDefault="0078759D" w:rsidP="00787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внеурочной деятельности определяет состав и структуру направлений, формы организации, объем внеурочной деятельности на уровне основного общего образования (до 1750 академических часов за пять лет обучения) с учетом интересов обучающихся с ЗПР и возможностей организации, осуществляющей образовательную деятельность. </w:t>
      </w:r>
    </w:p>
    <w:p w:rsidR="0078759D" w:rsidRDefault="0078759D" w:rsidP="0078759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Коррекционно-развивающая область учебного плана включается во внеурочную деятельность. Она представлена коррекционными курсами логопедической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психокоррекционной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направленности с целью коррекции и/или ослабления нарушений в психическом и психофизическом развитии обучающихся с ЗПР и формирования жизненных компетенций, обеспечивающих овладение системой социальных отношений и социальное развитие обучающихся, а также адаптацию в социуме. </w:t>
      </w:r>
    </w:p>
    <w:p w:rsidR="0078759D" w:rsidRDefault="0078759D" w:rsidP="0078759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Коррекционно-развивающие занятия проводятся в индивидуальной и/или групповой форме. </w:t>
      </w:r>
    </w:p>
    <w:p w:rsidR="0078759D" w:rsidRDefault="0078759D" w:rsidP="0078759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организации внеурочной деятельности принимают участие все педагогические работники: учитель-дефектолог (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олигофренопедагог</w:t>
      </w:r>
      <w:proofErr w:type="spellEnd"/>
      <w:r>
        <w:rPr>
          <w:rFonts w:ascii="Times New Roman" w:hAnsi="Times New Roman" w:cs="Times New Roman"/>
          <w:sz w:val="24"/>
          <w:szCs w:val="24"/>
        </w:rPr>
        <w:t>), учитель-логопед, педагог-психолог, и др.</w:t>
      </w:r>
    </w:p>
    <w:p w:rsidR="0078759D" w:rsidRDefault="0078759D" w:rsidP="0078759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Время, отведенное на внеурочную деятельность, не учитывается при определении максимально допустимой недельной нагрузки обучающихся, но учитывается при определении объемов финансирования. Распределение часов, предусмотренных на внеурочную деятельность, осуществляется следующим образом: недельная нагрузка – 10 ч, из них не менее 5 ч отводится на коррекционные курсы, 5 ч – на другие направления внеурочной деятельности. </w:t>
      </w:r>
    </w:p>
    <w:p w:rsidR="0078759D" w:rsidRDefault="0078759D" w:rsidP="0078759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учебный план разрабатывается для отдельного</w:t>
      </w:r>
      <w:r w:rsidR="0035364D">
        <w:rPr>
          <w:rFonts w:ascii="Times New Roman" w:hAnsi="Times New Roman" w:cs="Times New Roman"/>
          <w:sz w:val="24"/>
          <w:szCs w:val="24"/>
        </w:rPr>
        <w:t xml:space="preserve"> учащегося</w:t>
      </w:r>
      <w:r>
        <w:rPr>
          <w:rFonts w:ascii="Times New Roman" w:hAnsi="Times New Roman" w:cs="Times New Roman"/>
          <w:sz w:val="24"/>
          <w:szCs w:val="24"/>
        </w:rPr>
        <w:t xml:space="preserve">. ИУП фиксирует общий объем нагрузки, максимальный объем аудиторной нагрузки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>, название и структуру предметной области, распределяет учебное время, отводимое на их освоение по учебным предметам.</w:t>
      </w:r>
    </w:p>
    <w:p w:rsidR="0078759D" w:rsidRDefault="0078759D" w:rsidP="0078759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Форма реализация ИУП - учебные занятия в классе с другими обучающимися, индивидуальные или групповые занятия. </w:t>
      </w:r>
    </w:p>
    <w:p w:rsidR="0078759D" w:rsidRDefault="0078759D" w:rsidP="00787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Продолжительность учебного года основного общего образования составляет 34 недели. </w:t>
      </w:r>
      <w:bookmarkStart w:id="0" w:name="_Hlk52722137"/>
    </w:p>
    <w:bookmarkEnd w:id="0"/>
    <w:p w:rsidR="0078759D" w:rsidRDefault="0078759D" w:rsidP="00787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каникул в течение учебного года составляет не менее 30 календарных дней, летом – не менее 8 недель.</w:t>
      </w:r>
    </w:p>
    <w:p w:rsidR="0078759D" w:rsidRDefault="0078759D" w:rsidP="00787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учебной нагрузки на уроке не превышает 40 минут.</w:t>
      </w:r>
    </w:p>
    <w:p w:rsidR="0078759D" w:rsidRDefault="0078759D" w:rsidP="0078759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работы - 5-дневная учебная неделя. </w:t>
      </w:r>
    </w:p>
    <w:p w:rsidR="0078759D" w:rsidRDefault="0078759D" w:rsidP="0078759D">
      <w:pPr>
        <w:ind w:firstLine="720"/>
        <w:jc w:val="both"/>
        <w:rPr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>Освоение адаптированной образовательной программы, в том числе отдельной части или всего объема учебного предмета, курса образовательной программы, сопровождается текущим контролем успеваемости и промежуточной аттестацией учащихся. Формы промежуточной аттестации: четвертная (1 четверть, 2 четверть, 3 четверть, 4 четверть), годовая аттестация. Промежуточная аттестация проводится в соответствии с Положением о формах, периодичности и порядке текущего контроля успеваемости и промежуточной аттестации обучающихся МБОУ «Красногорская СОШ</w:t>
      </w:r>
      <w:r>
        <w:t xml:space="preserve">».  </w:t>
      </w:r>
    </w:p>
    <w:p w:rsidR="0078759D" w:rsidRDefault="0078759D" w:rsidP="0078759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ИНДИВИДУАЛЬНЫЙ УЧЕБНЫЙ ПЛАН </w:t>
      </w:r>
    </w:p>
    <w:p w:rsidR="0078759D" w:rsidRDefault="0078759D" w:rsidP="0078759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МБОУ «Красногорская СОШ» на 2023-2024 учебный год </w:t>
      </w:r>
    </w:p>
    <w:p w:rsidR="0078759D" w:rsidRDefault="0078759D" w:rsidP="0078759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для обучающегося  5  класса с задержкой психического развития </w:t>
      </w:r>
    </w:p>
    <w:tbl>
      <w:tblPr>
        <w:tblW w:w="9536" w:type="dxa"/>
        <w:tblInd w:w="-35" w:type="dxa"/>
        <w:tblCellMar>
          <w:top w:w="108" w:type="dxa"/>
          <w:bottom w:w="108" w:type="dxa"/>
        </w:tblCellMar>
        <w:tblLook w:val="04A0"/>
      </w:tblPr>
      <w:tblGrid>
        <w:gridCol w:w="2695"/>
        <w:gridCol w:w="3969"/>
        <w:gridCol w:w="1436"/>
        <w:gridCol w:w="1436"/>
      </w:tblGrid>
      <w:tr w:rsidR="0078759D" w:rsidTr="0078759D">
        <w:trPr>
          <w:trHeight w:val="455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 области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759D" w:rsidRDefault="0078759D">
            <w:pPr>
              <w:snapToGrid w:val="0"/>
              <w:spacing w:after="0" w:line="14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  <w:p w:rsidR="0078759D" w:rsidRDefault="0078759D">
            <w:pPr>
              <w:suppressAutoHyphens/>
              <w:spacing w:after="0" w:line="140" w:lineRule="atLeast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8759D" w:rsidRDefault="0078759D">
            <w:pPr>
              <w:suppressAutoHyphens/>
              <w:spacing w:after="0" w:line="140" w:lineRule="atLeast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8759D" w:rsidRDefault="0078759D">
            <w:pPr>
              <w:suppressAutoHyphens/>
              <w:spacing w:after="0" w:line="140" w:lineRule="atLeast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часов в год</w:t>
            </w:r>
          </w:p>
        </w:tc>
      </w:tr>
      <w:tr w:rsidR="0078759D" w:rsidTr="0078759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8759D" w:rsidRDefault="007875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759D" w:rsidRDefault="007875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класс</w:t>
            </w:r>
          </w:p>
        </w:tc>
      </w:tr>
      <w:tr w:rsidR="0078759D" w:rsidTr="0078759D">
        <w:trPr>
          <w:trHeight w:val="1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8759D" w:rsidRDefault="007875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Обязательная часть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8759D" w:rsidTr="0078759D">
        <w:trPr>
          <w:trHeight w:val="123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6"/>
                <w:sz w:val="20"/>
                <w:szCs w:val="20"/>
              </w:rPr>
            </w:pPr>
            <w:r>
              <w:rPr>
                <w:rStyle w:val="1256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6"/>
                <w:sz w:val="20"/>
                <w:szCs w:val="20"/>
              </w:rPr>
            </w:pPr>
            <w:r>
              <w:rPr>
                <w:rStyle w:val="1256"/>
                <w:sz w:val="20"/>
                <w:szCs w:val="20"/>
              </w:rPr>
              <w:t>Русский язык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5B4C55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5B4C55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78759D" w:rsidTr="0078759D">
        <w:trPr>
          <w:trHeight w:val="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9D" w:rsidRDefault="0078759D">
            <w:pPr>
              <w:spacing w:after="0" w:line="240" w:lineRule="auto"/>
              <w:rPr>
                <w:rStyle w:val="1256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6"/>
                <w:sz w:val="20"/>
                <w:szCs w:val="20"/>
              </w:rPr>
            </w:pPr>
            <w:r>
              <w:rPr>
                <w:rStyle w:val="1256"/>
                <w:sz w:val="20"/>
                <w:szCs w:val="20"/>
              </w:rPr>
              <w:t>Литература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78759D" w:rsidTr="0078759D">
        <w:trPr>
          <w:trHeight w:val="415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Иностранные  языки.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hideMark/>
          </w:tcPr>
          <w:p w:rsidR="0078759D" w:rsidRDefault="0078759D">
            <w:pPr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Иностранный язык </w:t>
            </w:r>
            <w:r w:rsidR="00F67A9B">
              <w:rPr>
                <w:rFonts w:ascii="Times New Roman" w:hAnsi="Times New Roman" w:cs="Times New Roman"/>
                <w:sz w:val="20"/>
                <w:szCs w:val="20"/>
              </w:rPr>
              <w:t>(английский язык)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78759D" w:rsidTr="0078759D">
        <w:trPr>
          <w:trHeight w:val="113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Style w:val="1255"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78759D" w:rsidTr="0078759D">
        <w:trPr>
          <w:trHeight w:val="2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9D" w:rsidRDefault="00787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 xml:space="preserve">Алгебра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759D" w:rsidTr="0078759D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9D" w:rsidRDefault="00787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 xml:space="preserve">Геометрия 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364D" w:rsidTr="0078759D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64D" w:rsidRDefault="003536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5364D" w:rsidRDefault="0035364D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Вероятность и статистика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64D" w:rsidRDefault="0035364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64D" w:rsidRDefault="0035364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759D" w:rsidTr="0078759D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9D" w:rsidRDefault="00787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 xml:space="preserve">Информатика 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759D" w:rsidTr="0078759D">
        <w:trPr>
          <w:trHeight w:val="237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Style w:val="1255"/>
                <w:sz w:val="20"/>
                <w:szCs w:val="20"/>
              </w:rPr>
              <w:t>Общественно-научные</w:t>
            </w:r>
            <w:r>
              <w:rPr>
                <w:rStyle w:val="1254"/>
                <w:sz w:val="20"/>
                <w:szCs w:val="20"/>
              </w:rPr>
              <w:t xml:space="preserve"> </w:t>
            </w:r>
            <w:r>
              <w:rPr>
                <w:rStyle w:val="1255"/>
                <w:sz w:val="20"/>
                <w:szCs w:val="20"/>
              </w:rPr>
              <w:t>предметы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Всеобщая история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78759D" w:rsidTr="0078759D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9D" w:rsidRDefault="00787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История России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8759D" w:rsidRDefault="00787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8759D" w:rsidRDefault="00787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759D" w:rsidTr="0078759D">
        <w:trPr>
          <w:trHeight w:val="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9D" w:rsidRDefault="00787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  <w:vertAlign w:val="superscript"/>
              </w:rPr>
            </w:pPr>
            <w:r>
              <w:rPr>
                <w:rStyle w:val="1255"/>
                <w:sz w:val="20"/>
                <w:szCs w:val="20"/>
              </w:rPr>
              <w:t>Обществознание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5B4C55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5B4C55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759D" w:rsidTr="0078759D">
        <w:trPr>
          <w:trHeight w:val="1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9D" w:rsidRDefault="00787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География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78759D" w:rsidTr="0078759D">
        <w:trPr>
          <w:trHeight w:val="14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9D" w:rsidRDefault="0078759D">
            <w:pPr>
              <w:pStyle w:val="a3"/>
              <w:spacing w:line="276" w:lineRule="auto"/>
              <w:jc w:val="both"/>
              <w:rPr>
                <w:rStyle w:val="1255"/>
                <w:sz w:val="18"/>
                <w:szCs w:val="18"/>
              </w:rPr>
            </w:pPr>
            <w:r>
              <w:rPr>
                <w:rStyle w:val="1255"/>
                <w:sz w:val="18"/>
                <w:szCs w:val="18"/>
              </w:rPr>
              <w:t>Основы духовно-нравственной культуры народов России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8759D" w:rsidRDefault="0078759D">
            <w:pPr>
              <w:pStyle w:val="a3"/>
              <w:spacing w:line="276" w:lineRule="auto"/>
              <w:jc w:val="both"/>
              <w:rPr>
                <w:rStyle w:val="1255"/>
                <w:sz w:val="18"/>
                <w:szCs w:val="18"/>
              </w:rPr>
            </w:pPr>
            <w:r>
              <w:rPr>
                <w:rStyle w:val="1255"/>
                <w:sz w:val="18"/>
                <w:szCs w:val="18"/>
              </w:rPr>
              <w:t>Основы духовно-нравственной культуры народов России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napToGrid w:val="0"/>
              <w:jc w:val="center"/>
            </w:pPr>
            <w: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napToGrid w:val="0"/>
              <w:jc w:val="center"/>
            </w:pPr>
            <w:r>
              <w:t>34</w:t>
            </w:r>
          </w:p>
        </w:tc>
      </w:tr>
      <w:tr w:rsidR="0078759D" w:rsidTr="0078759D">
        <w:trPr>
          <w:trHeight w:val="191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Естественнонаучные</w:t>
            </w:r>
            <w:r>
              <w:rPr>
                <w:rStyle w:val="1254"/>
                <w:sz w:val="20"/>
                <w:szCs w:val="20"/>
              </w:rPr>
              <w:t xml:space="preserve"> </w:t>
            </w:r>
            <w:r>
              <w:rPr>
                <w:rStyle w:val="1255"/>
                <w:sz w:val="20"/>
                <w:szCs w:val="20"/>
              </w:rPr>
              <w:t>предметы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 xml:space="preserve">Физика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759D" w:rsidTr="0078759D">
        <w:trPr>
          <w:trHeight w:val="12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8759D" w:rsidRDefault="0078759D">
            <w:pPr>
              <w:spacing w:after="0" w:line="240" w:lineRule="auto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Химия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759D" w:rsidTr="0078759D">
        <w:trPr>
          <w:trHeight w:val="22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8759D" w:rsidRDefault="0078759D">
            <w:pPr>
              <w:spacing w:after="0" w:line="240" w:lineRule="auto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Биология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78759D" w:rsidTr="0078759D">
        <w:trPr>
          <w:trHeight w:val="197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Искусство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Музыка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78759D" w:rsidTr="0078759D">
        <w:trPr>
          <w:trHeight w:val="14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759D" w:rsidRDefault="0078759D">
            <w:pPr>
              <w:spacing w:after="0" w:line="240" w:lineRule="auto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Изобразительное</w:t>
            </w:r>
            <w:r>
              <w:rPr>
                <w:rStyle w:val="1254"/>
                <w:sz w:val="20"/>
                <w:szCs w:val="20"/>
              </w:rPr>
              <w:t xml:space="preserve"> </w:t>
            </w:r>
            <w:r>
              <w:rPr>
                <w:rStyle w:val="1255"/>
                <w:sz w:val="20"/>
                <w:szCs w:val="20"/>
              </w:rPr>
              <w:t>искусство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78759D" w:rsidTr="0078759D">
        <w:trPr>
          <w:trHeight w:val="215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 xml:space="preserve">Технология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Технология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78759D" w:rsidTr="0078759D">
        <w:trPr>
          <w:trHeight w:val="211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Физическая культура и</w:t>
            </w:r>
            <w:r>
              <w:rPr>
                <w:rStyle w:val="1254"/>
                <w:sz w:val="20"/>
                <w:szCs w:val="20"/>
              </w:rPr>
              <w:t xml:space="preserve"> О</w:t>
            </w:r>
            <w:r>
              <w:rPr>
                <w:rStyle w:val="1255"/>
                <w:sz w:val="20"/>
                <w:szCs w:val="20"/>
              </w:rPr>
              <w:t>сновы безопасности</w:t>
            </w:r>
            <w:r>
              <w:rPr>
                <w:rStyle w:val="1254"/>
                <w:sz w:val="20"/>
                <w:szCs w:val="20"/>
              </w:rPr>
              <w:t xml:space="preserve"> </w:t>
            </w:r>
            <w:r>
              <w:rPr>
                <w:rStyle w:val="1255"/>
                <w:sz w:val="20"/>
                <w:szCs w:val="20"/>
              </w:rPr>
              <w:t>жизнедеятельности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Основы безопасности</w:t>
            </w:r>
            <w:r>
              <w:rPr>
                <w:rStyle w:val="1254"/>
                <w:sz w:val="20"/>
                <w:szCs w:val="20"/>
              </w:rPr>
              <w:t xml:space="preserve"> </w:t>
            </w:r>
            <w:r>
              <w:rPr>
                <w:rStyle w:val="1255"/>
                <w:sz w:val="20"/>
                <w:szCs w:val="20"/>
              </w:rPr>
              <w:t>жизнедеятельности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759D" w:rsidTr="0078759D">
        <w:trPr>
          <w:trHeight w:val="21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8759D" w:rsidRDefault="0078759D">
            <w:pPr>
              <w:spacing w:after="0" w:line="240" w:lineRule="auto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5B4C55" w:rsidP="005B4C55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Адаптивная ф</w:t>
            </w:r>
            <w:r w:rsidR="0078759D">
              <w:rPr>
                <w:rStyle w:val="1255"/>
                <w:sz w:val="20"/>
                <w:szCs w:val="20"/>
              </w:rPr>
              <w:t>изическая культура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47380E" w:rsidTr="00741337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7380E" w:rsidRPr="0047380E" w:rsidRDefault="0047380E">
            <w:pPr>
              <w:spacing w:after="0"/>
              <w:rPr>
                <w:b/>
              </w:rPr>
            </w:pPr>
            <w:r w:rsidRPr="0047380E">
              <w:rPr>
                <w:rStyle w:val="1255"/>
                <w:b/>
                <w:sz w:val="20"/>
                <w:szCs w:val="20"/>
              </w:rPr>
              <w:t>Итого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7380E" w:rsidRPr="0047380E" w:rsidRDefault="0047380E" w:rsidP="005B4C55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380E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80E" w:rsidRPr="0047380E" w:rsidRDefault="0047380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80E">
              <w:rPr>
                <w:rFonts w:ascii="Times New Roman" w:hAnsi="Times New Roman" w:cs="Times New Roman"/>
                <w:b/>
                <w:sz w:val="20"/>
                <w:szCs w:val="20"/>
              </w:rPr>
              <w:t>918</w:t>
            </w:r>
          </w:p>
        </w:tc>
      </w:tr>
      <w:tr w:rsidR="0078759D" w:rsidTr="0078759D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8759D" w:rsidRPr="00AA4A82" w:rsidRDefault="0078759D">
            <w:pPr>
              <w:suppressAutoHyphens/>
              <w:snapToGrid w:val="0"/>
              <w:spacing w:after="0" w:line="140" w:lineRule="atLeast"/>
              <w:rPr>
                <w:rStyle w:val="1255"/>
                <w:b/>
                <w:sz w:val="20"/>
                <w:szCs w:val="20"/>
              </w:rPr>
            </w:pPr>
            <w:r w:rsidRPr="00AA4A82">
              <w:rPr>
                <w:rStyle w:val="1255"/>
                <w:b/>
                <w:sz w:val="20"/>
                <w:szCs w:val="20"/>
              </w:rPr>
              <w:t>Часть, формируемая участниками образовательных отношений</w:t>
            </w:r>
            <w:r w:rsidR="0035364D" w:rsidRPr="00AA4A82">
              <w:rPr>
                <w:rStyle w:val="1255"/>
                <w:b/>
                <w:sz w:val="20"/>
                <w:szCs w:val="20"/>
              </w:rPr>
              <w:t>: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Pr="00964B6A" w:rsidRDefault="006516AB" w:rsidP="006516AB">
            <w:pPr>
              <w:spacing w:after="0"/>
              <w:jc w:val="center"/>
              <w:rPr>
                <w:b/>
              </w:rPr>
            </w:pPr>
            <w:r w:rsidRPr="00964B6A">
              <w:rPr>
                <w:b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59D" w:rsidRPr="00964B6A" w:rsidRDefault="006516AB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4B6A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</w:tr>
      <w:tr w:rsidR="00964B6A" w:rsidTr="00302232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64B6A" w:rsidRPr="00964B6A" w:rsidRDefault="00964B6A" w:rsidP="00870FF4">
            <w:pPr>
              <w:pStyle w:val="ConsPlusNormal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Учебный</w:t>
            </w:r>
            <w:r w:rsidRPr="00964B6A">
              <w:rPr>
                <w:iCs/>
                <w:sz w:val="20"/>
                <w:szCs w:val="20"/>
              </w:rPr>
              <w:t xml:space="preserve"> курс «</w:t>
            </w:r>
            <w:r w:rsidRPr="00964B6A">
              <w:rPr>
                <w:sz w:val="20"/>
                <w:szCs w:val="20"/>
              </w:rPr>
              <w:t>Финансовая грамотность»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64B6A" w:rsidRPr="00964B6A" w:rsidRDefault="00964B6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64B6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B6A" w:rsidRPr="00964B6A" w:rsidRDefault="00964B6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964B6A" w:rsidTr="00302232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64B6A" w:rsidRPr="00964B6A" w:rsidRDefault="00964B6A" w:rsidP="00870FF4">
            <w:pPr>
              <w:pStyle w:val="ConsPlusNormal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Учебный </w:t>
            </w:r>
            <w:r w:rsidRPr="00964B6A">
              <w:rPr>
                <w:iCs/>
                <w:sz w:val="20"/>
                <w:szCs w:val="20"/>
              </w:rPr>
              <w:t>курс «Я познаю мир»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64B6A" w:rsidRPr="00964B6A" w:rsidRDefault="00964B6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64B6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B6A" w:rsidRPr="00964B6A" w:rsidRDefault="00964B6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78759D" w:rsidTr="0078759D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Максимально допустимая нагрузка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 5-дневной учебной неделе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Pr="0047380E" w:rsidRDefault="006516AB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380E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Pr="0047380E" w:rsidRDefault="0049298C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80E">
              <w:rPr>
                <w:rFonts w:ascii="Times New Roman" w:hAnsi="Times New Roman" w:cs="Times New Roman"/>
                <w:b/>
                <w:sz w:val="20"/>
                <w:szCs w:val="20"/>
              </w:rPr>
              <w:t>986</w:t>
            </w:r>
          </w:p>
        </w:tc>
      </w:tr>
      <w:tr w:rsidR="0078759D" w:rsidTr="0078759D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Внеурочная деятельность (включая коррекционно-развивающую область)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340</w:t>
            </w:r>
          </w:p>
        </w:tc>
      </w:tr>
      <w:tr w:rsidR="000A5382" w:rsidTr="0078759D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A5382" w:rsidRPr="00964B6A" w:rsidRDefault="000A5382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64B6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Коррекционный курс: «</w:t>
            </w:r>
            <w:proofErr w:type="spellStart"/>
            <w:r w:rsidRPr="00964B6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Коррекционно</w:t>
            </w:r>
            <w:proofErr w:type="spellEnd"/>
            <w:r w:rsidRPr="00964B6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 – развивающие занятия: </w:t>
            </w:r>
            <w:proofErr w:type="spellStart"/>
            <w:r w:rsidRPr="00964B6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психокоррекционные</w:t>
            </w:r>
            <w:proofErr w:type="spellEnd"/>
            <w:r w:rsidR="0035364D" w:rsidRPr="00964B6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 (психологические и дефектологические)</w:t>
            </w:r>
            <w:r w:rsidRPr="00964B6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A5382" w:rsidRPr="00964B6A" w:rsidRDefault="0014034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82" w:rsidRPr="00964B6A" w:rsidRDefault="0014034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170</w:t>
            </w:r>
          </w:p>
        </w:tc>
      </w:tr>
      <w:tr w:rsidR="0078759D" w:rsidTr="0078759D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2166" w:rsidRPr="00AB2166" w:rsidRDefault="00AA4A82" w:rsidP="00AA4A82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работа с</w:t>
            </w:r>
            <w:r w:rsidR="00964B6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учителем-</w:t>
            </w:r>
            <w:r w:rsidR="0078759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дефектологом</w:t>
            </w:r>
            <w:r w:rsidRPr="00AA4A8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коррекционный курс </w:t>
            </w:r>
            <w:r w:rsidR="00AB2166" w:rsidRPr="00AB2166">
              <w:rPr>
                <w:rFonts w:ascii="Times New Roman" w:hAnsi="Times New Roman" w:cs="Times New Roman"/>
                <w:sz w:val="20"/>
                <w:szCs w:val="20"/>
              </w:rPr>
              <w:t>«Коррекция и развитие базовых приемов мыслительной деятельности»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9A6479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49298C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</w:tr>
      <w:tr w:rsidR="0078759D" w:rsidTr="0078759D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Pr="00AA4A82" w:rsidRDefault="00AA4A82" w:rsidP="00AA4A82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работа с</w:t>
            </w:r>
            <w:r w:rsidR="0078759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педагогом-психологом</w:t>
            </w:r>
            <w:r w:rsidRPr="00AA4A8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коррекционный курс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Коррекционно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– развивающие психологические занятия»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68</w:t>
            </w:r>
          </w:p>
        </w:tc>
      </w:tr>
      <w:tr w:rsidR="0078759D" w:rsidTr="0078759D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B2166" w:rsidRDefault="00AA4A82" w:rsidP="00AA4A82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работа</w:t>
            </w:r>
            <w:r w:rsidR="0078759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с </w:t>
            </w:r>
            <w:r w:rsidR="00964B6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учителем-</w:t>
            </w:r>
            <w:r w:rsidR="0078759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логопедом</w:t>
            </w:r>
            <w:r w:rsidRPr="00BB795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коррекционный курс </w:t>
            </w:r>
            <w:r w:rsidR="00AB216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«Логопедические занятия»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9A6479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49298C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68</w:t>
            </w:r>
          </w:p>
        </w:tc>
      </w:tr>
      <w:tr w:rsidR="0078759D" w:rsidTr="0078759D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Pr="00964B6A" w:rsidRDefault="0078759D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64B6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Курсы внеурочной деятельности: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Pr="00964B6A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64B6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Pr="00964B6A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64B6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170</w:t>
            </w:r>
          </w:p>
        </w:tc>
      </w:tr>
      <w:tr w:rsidR="0078759D" w:rsidTr="0078759D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BB7955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Учебный курс «</w:t>
            </w:r>
            <w:r w:rsidR="0078759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Разговор о </w:t>
            </w:r>
            <w:proofErr w:type="gramStart"/>
            <w:r w:rsidR="0078759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</w:tr>
      <w:tr w:rsidR="0078759D" w:rsidTr="0078759D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BB7955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Учебный курс «</w:t>
            </w:r>
            <w:r w:rsidR="000A538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Ритмика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</w:tr>
      <w:tr w:rsidR="0078759D" w:rsidTr="0078759D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BB7955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Учебный курс «Двигательная активность»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78759D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</w:tr>
      <w:tr w:rsidR="0078759D" w:rsidTr="0078759D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0A5382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Классные воспитательные мероприятия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759D" w:rsidRDefault="00964B6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59D" w:rsidRDefault="00964B6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68</w:t>
            </w:r>
          </w:p>
        </w:tc>
      </w:tr>
    </w:tbl>
    <w:p w:rsidR="00373615" w:rsidRDefault="00373615" w:rsidP="0078759D">
      <w:pPr>
        <w:spacing w:after="0" w:line="240" w:lineRule="atLeast"/>
        <w:jc w:val="center"/>
      </w:pPr>
    </w:p>
    <w:sectPr w:rsidR="00373615" w:rsidSect="005420A9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D711F"/>
    <w:multiLevelType w:val="hybridMultilevel"/>
    <w:tmpl w:val="5660FEA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63524"/>
    <w:multiLevelType w:val="hybridMultilevel"/>
    <w:tmpl w:val="E1AE4D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3B74A7"/>
    <w:multiLevelType w:val="hybridMultilevel"/>
    <w:tmpl w:val="435C70A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B5F78"/>
    <w:multiLevelType w:val="hybridMultilevel"/>
    <w:tmpl w:val="93F0F76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607B07"/>
    <w:multiLevelType w:val="hybridMultilevel"/>
    <w:tmpl w:val="B3A0AA7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FE46FD"/>
    <w:multiLevelType w:val="hybridMultilevel"/>
    <w:tmpl w:val="A2E4AE4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78636C"/>
    <w:multiLevelType w:val="hybridMultilevel"/>
    <w:tmpl w:val="1A42A538"/>
    <w:lvl w:ilvl="0" w:tplc="80DE5332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1FA3"/>
    <w:rsid w:val="000532A1"/>
    <w:rsid w:val="000A5382"/>
    <w:rsid w:val="000C7491"/>
    <w:rsid w:val="0011459B"/>
    <w:rsid w:val="0014034D"/>
    <w:rsid w:val="00146F24"/>
    <w:rsid w:val="00180C42"/>
    <w:rsid w:val="001E3E7F"/>
    <w:rsid w:val="00200763"/>
    <w:rsid w:val="00242D6E"/>
    <w:rsid w:val="00271A17"/>
    <w:rsid w:val="002963BF"/>
    <w:rsid w:val="002A5961"/>
    <w:rsid w:val="002B00CE"/>
    <w:rsid w:val="002B0577"/>
    <w:rsid w:val="002F36DC"/>
    <w:rsid w:val="00347D5B"/>
    <w:rsid w:val="0035364D"/>
    <w:rsid w:val="00354126"/>
    <w:rsid w:val="00373615"/>
    <w:rsid w:val="003778DD"/>
    <w:rsid w:val="003815C4"/>
    <w:rsid w:val="00383E6F"/>
    <w:rsid w:val="003E3C88"/>
    <w:rsid w:val="004230AA"/>
    <w:rsid w:val="00441375"/>
    <w:rsid w:val="0047380E"/>
    <w:rsid w:val="0049298C"/>
    <w:rsid w:val="004949DB"/>
    <w:rsid w:val="004E44B8"/>
    <w:rsid w:val="004F4E28"/>
    <w:rsid w:val="005125F9"/>
    <w:rsid w:val="005420A9"/>
    <w:rsid w:val="00544793"/>
    <w:rsid w:val="005B12B0"/>
    <w:rsid w:val="005B4C55"/>
    <w:rsid w:val="005C2D14"/>
    <w:rsid w:val="005E07F9"/>
    <w:rsid w:val="005E5E98"/>
    <w:rsid w:val="00634654"/>
    <w:rsid w:val="006516AB"/>
    <w:rsid w:val="006A14AB"/>
    <w:rsid w:val="00720685"/>
    <w:rsid w:val="0078759D"/>
    <w:rsid w:val="007B1AB2"/>
    <w:rsid w:val="00800BD3"/>
    <w:rsid w:val="008218B8"/>
    <w:rsid w:val="008702AE"/>
    <w:rsid w:val="008A00B2"/>
    <w:rsid w:val="008E4F10"/>
    <w:rsid w:val="00964B6A"/>
    <w:rsid w:val="00967A3F"/>
    <w:rsid w:val="00985DD7"/>
    <w:rsid w:val="009A6479"/>
    <w:rsid w:val="009B4ED7"/>
    <w:rsid w:val="009D29A5"/>
    <w:rsid w:val="009F22AF"/>
    <w:rsid w:val="00A401FB"/>
    <w:rsid w:val="00A51FA3"/>
    <w:rsid w:val="00A90440"/>
    <w:rsid w:val="00AA4A82"/>
    <w:rsid w:val="00AB2166"/>
    <w:rsid w:val="00AB4E00"/>
    <w:rsid w:val="00BB7955"/>
    <w:rsid w:val="00BC0AC1"/>
    <w:rsid w:val="00BD53B6"/>
    <w:rsid w:val="00C53AC1"/>
    <w:rsid w:val="00CC193B"/>
    <w:rsid w:val="00D1092A"/>
    <w:rsid w:val="00D373A7"/>
    <w:rsid w:val="00D56976"/>
    <w:rsid w:val="00D60AD2"/>
    <w:rsid w:val="00D855D8"/>
    <w:rsid w:val="00D86898"/>
    <w:rsid w:val="00DA286F"/>
    <w:rsid w:val="00DF0A65"/>
    <w:rsid w:val="00F171A4"/>
    <w:rsid w:val="00F67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51FA3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A51FA3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14TexstOSNOVA1012">
    <w:name w:val="14TexstOSNOVA_10/12"/>
    <w:basedOn w:val="a"/>
    <w:uiPriority w:val="99"/>
    <w:rsid w:val="00A51FA3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a5">
    <w:name w:val="Содержимое таблицы"/>
    <w:basedOn w:val="a"/>
    <w:rsid w:val="00A51FA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6">
    <w:name w:val="Table Grid"/>
    <w:basedOn w:val="a1"/>
    <w:uiPriority w:val="59"/>
    <w:rsid w:val="00A51F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354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56">
    <w:name w:val="Основной текст (12)56"/>
    <w:basedOn w:val="a0"/>
    <w:rsid w:val="0078759D"/>
    <w:rPr>
      <w:rFonts w:ascii="Times New Roman" w:hAnsi="Times New Roman" w:cs="Times New Roman" w:hint="default"/>
      <w:spacing w:val="0"/>
      <w:sz w:val="19"/>
      <w:szCs w:val="19"/>
      <w:lang w:eastAsia="ar-SA" w:bidi="ar-SA"/>
    </w:rPr>
  </w:style>
  <w:style w:type="character" w:customStyle="1" w:styleId="1255">
    <w:name w:val="Основной текст (12)55"/>
    <w:basedOn w:val="a0"/>
    <w:rsid w:val="0078759D"/>
    <w:rPr>
      <w:rFonts w:ascii="Times New Roman" w:hAnsi="Times New Roman" w:cs="Times New Roman" w:hint="default"/>
      <w:spacing w:val="0"/>
      <w:sz w:val="19"/>
      <w:szCs w:val="19"/>
      <w:lang w:eastAsia="ar-SA" w:bidi="ar-SA"/>
    </w:rPr>
  </w:style>
  <w:style w:type="character" w:customStyle="1" w:styleId="1254">
    <w:name w:val="Основной текст (12)54"/>
    <w:basedOn w:val="a0"/>
    <w:rsid w:val="0078759D"/>
    <w:rPr>
      <w:rFonts w:ascii="Times New Roman" w:hAnsi="Times New Roman" w:cs="Times New Roman" w:hint="default"/>
      <w:spacing w:val="0"/>
      <w:sz w:val="19"/>
      <w:szCs w:val="19"/>
      <w:lang w:val="ru-RU" w:eastAsia="ar-SA" w:bidi="ar-SA"/>
    </w:rPr>
  </w:style>
  <w:style w:type="paragraph" w:customStyle="1" w:styleId="msonormalbullet1gif">
    <w:name w:val="msonormalbullet1.gif"/>
    <w:basedOn w:val="a"/>
    <w:rsid w:val="00787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64B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5</Pages>
  <Words>1327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55</cp:revision>
  <cp:lastPrinted>2023-08-28T10:13:00Z</cp:lastPrinted>
  <dcterms:created xsi:type="dcterms:W3CDTF">2020-08-29T09:30:00Z</dcterms:created>
  <dcterms:modified xsi:type="dcterms:W3CDTF">2023-11-14T05:49:00Z</dcterms:modified>
</cp:coreProperties>
</file>