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2EF" w:rsidRPr="0067474F" w:rsidRDefault="003172EF" w:rsidP="003172EF">
      <w:pPr>
        <w:spacing w:after="0" w:line="408" w:lineRule="auto"/>
        <w:ind w:left="120"/>
        <w:jc w:val="center"/>
        <w:rPr>
          <w:rFonts w:ascii="Times New Roman" w:hAnsi="Times New Roman" w:cs="Times New Roman"/>
          <w:sz w:val="28"/>
          <w:szCs w:val="28"/>
          <w:lang w:val="ru-RU"/>
        </w:rPr>
      </w:pPr>
      <w:bookmarkStart w:id="0" w:name="block-2985279"/>
      <w:r w:rsidRPr="0067474F">
        <w:rPr>
          <w:rFonts w:ascii="Times New Roman" w:hAnsi="Times New Roman" w:cs="Times New Roman"/>
          <w:b/>
          <w:color w:val="000000"/>
          <w:sz w:val="28"/>
          <w:szCs w:val="28"/>
          <w:lang w:val="ru-RU"/>
        </w:rPr>
        <w:t>МИНИСТЕРСТВО ПРОСВЕЩЕНИЯ РОССИЙСКОЙ ФЕДЕРАЦИИ</w:t>
      </w:r>
    </w:p>
    <w:p w:rsidR="003172EF" w:rsidRPr="0067474F" w:rsidRDefault="003172EF" w:rsidP="003172EF">
      <w:pPr>
        <w:spacing w:after="0" w:line="408" w:lineRule="auto"/>
        <w:ind w:left="120"/>
        <w:jc w:val="center"/>
        <w:rPr>
          <w:rFonts w:ascii="Times New Roman" w:hAnsi="Times New Roman" w:cs="Times New Roman"/>
          <w:b/>
          <w:color w:val="000000"/>
          <w:sz w:val="28"/>
          <w:szCs w:val="28"/>
          <w:lang w:val="ru-RU"/>
        </w:rPr>
      </w:pPr>
      <w:r w:rsidRPr="0067474F">
        <w:rPr>
          <w:rFonts w:ascii="Times New Roman" w:hAnsi="Times New Roman" w:cs="Times New Roman"/>
          <w:b/>
          <w:color w:val="000000"/>
          <w:sz w:val="28"/>
          <w:szCs w:val="28"/>
          <w:lang w:val="ru-RU"/>
        </w:rPr>
        <w:t>‌Министерство образования и науки Алтайского края</w:t>
      </w:r>
    </w:p>
    <w:p w:rsidR="003172EF" w:rsidRPr="0067474F" w:rsidRDefault="003172EF" w:rsidP="003172EF">
      <w:pPr>
        <w:spacing w:after="0" w:line="408" w:lineRule="auto"/>
        <w:ind w:left="120"/>
        <w:jc w:val="center"/>
        <w:rPr>
          <w:rFonts w:ascii="Times New Roman" w:hAnsi="Times New Roman" w:cs="Times New Roman"/>
          <w:b/>
          <w:color w:val="000000"/>
          <w:sz w:val="28"/>
          <w:szCs w:val="28"/>
          <w:lang w:val="ru-RU"/>
        </w:rPr>
      </w:pPr>
      <w:r w:rsidRPr="0067474F">
        <w:rPr>
          <w:rFonts w:ascii="Times New Roman" w:hAnsi="Times New Roman" w:cs="Times New Roman"/>
          <w:b/>
          <w:color w:val="000000"/>
          <w:sz w:val="28"/>
          <w:szCs w:val="28"/>
          <w:lang w:val="ru-RU"/>
        </w:rPr>
        <w:t>Администрация Красногорского района</w:t>
      </w:r>
    </w:p>
    <w:p w:rsidR="003172EF" w:rsidRPr="0067474F" w:rsidRDefault="003172EF" w:rsidP="003172EF">
      <w:pPr>
        <w:spacing w:after="0" w:line="408" w:lineRule="auto"/>
        <w:ind w:left="120"/>
        <w:jc w:val="center"/>
        <w:rPr>
          <w:rFonts w:ascii="Times New Roman" w:hAnsi="Times New Roman" w:cs="Times New Roman"/>
          <w:sz w:val="28"/>
          <w:szCs w:val="28"/>
          <w:lang w:val="ru-RU"/>
        </w:rPr>
      </w:pPr>
      <w:bookmarkStart w:id="1" w:name="812d4357-d192-464c-8cb9-e2b95399e3c1"/>
      <w:r w:rsidRPr="0067474F">
        <w:rPr>
          <w:rFonts w:ascii="Times New Roman" w:hAnsi="Times New Roman" w:cs="Times New Roman"/>
          <w:b/>
          <w:sz w:val="28"/>
          <w:szCs w:val="28"/>
          <w:lang w:val="ru-RU"/>
        </w:rPr>
        <w:t>МБОУ "Красногорская СОШ"</w:t>
      </w:r>
      <w:bookmarkEnd w:id="1"/>
      <w:r w:rsidRPr="0067474F">
        <w:rPr>
          <w:rFonts w:ascii="Times New Roman" w:hAnsi="Times New Roman" w:cs="Times New Roman"/>
          <w:b/>
          <w:sz w:val="28"/>
          <w:szCs w:val="28"/>
          <w:lang w:val="ru-RU"/>
        </w:rPr>
        <w:t xml:space="preserve">‌‌ </w:t>
      </w:r>
    </w:p>
    <w:p w:rsidR="003172EF" w:rsidRPr="0067474F" w:rsidRDefault="003172EF" w:rsidP="003172EF">
      <w:pPr>
        <w:spacing w:after="0"/>
        <w:rPr>
          <w:rFonts w:ascii="Times New Roman" w:hAnsi="Times New Roman" w:cs="Times New Roman"/>
          <w:sz w:val="28"/>
          <w:szCs w:val="28"/>
          <w:lang w:val="ru-RU"/>
        </w:rPr>
      </w:pPr>
    </w:p>
    <w:tbl>
      <w:tblPr>
        <w:tblpPr w:leftFromText="180" w:rightFromText="180" w:vertAnchor="text" w:horzAnchor="page" w:tblpX="1007" w:tblpY="261"/>
        <w:tblW w:w="10571" w:type="dxa"/>
        <w:tblLook w:val="04A0" w:firstRow="1" w:lastRow="0" w:firstColumn="1" w:lastColumn="0" w:noHBand="0" w:noVBand="1"/>
      </w:tblPr>
      <w:tblGrid>
        <w:gridCol w:w="3523"/>
        <w:gridCol w:w="3524"/>
        <w:gridCol w:w="3524"/>
      </w:tblGrid>
      <w:tr w:rsidR="003172EF" w:rsidRPr="006116C9" w:rsidTr="00BF1C2A">
        <w:trPr>
          <w:trHeight w:val="2699"/>
        </w:trPr>
        <w:tc>
          <w:tcPr>
            <w:tcW w:w="3523" w:type="dxa"/>
          </w:tcPr>
          <w:p w:rsidR="003172EF" w:rsidRPr="0067474F" w:rsidRDefault="003172EF" w:rsidP="00BF1C2A">
            <w:pPr>
              <w:spacing w:after="0"/>
              <w:jc w:val="both"/>
              <w:rPr>
                <w:rFonts w:ascii="Times New Roman" w:hAnsi="Times New Roman" w:cs="Times New Roman"/>
                <w:sz w:val="28"/>
                <w:szCs w:val="28"/>
                <w:lang w:val="ru-RU"/>
              </w:rPr>
            </w:pPr>
            <w:r w:rsidRPr="0067474F">
              <w:rPr>
                <w:rFonts w:ascii="Times New Roman" w:hAnsi="Times New Roman" w:cs="Times New Roman"/>
                <w:b/>
                <w:sz w:val="28"/>
                <w:szCs w:val="28"/>
                <w:lang w:val="ru-RU"/>
              </w:rPr>
              <w:t>‌‌</w:t>
            </w:r>
            <w:r w:rsidRPr="0067474F">
              <w:rPr>
                <w:rFonts w:ascii="Times New Roman" w:hAnsi="Times New Roman" w:cs="Times New Roman"/>
                <w:sz w:val="28"/>
                <w:szCs w:val="28"/>
                <w:lang w:val="ru-RU"/>
              </w:rPr>
              <w:t>​РАССМОТРЕНО</w:t>
            </w:r>
          </w:p>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на ШМО  «МБОУ Красногорская СОШ»</w:t>
            </w:r>
          </w:p>
          <w:p w:rsidR="003172EF" w:rsidRPr="0067474F" w:rsidRDefault="003172EF" w:rsidP="00BF1C2A">
            <w:pPr>
              <w:spacing w:after="0"/>
              <w:rPr>
                <w:rFonts w:ascii="Times New Roman" w:hAnsi="Times New Roman" w:cs="Times New Roman"/>
                <w:sz w:val="28"/>
                <w:szCs w:val="28"/>
              </w:rPr>
            </w:pPr>
            <w:proofErr w:type="spellStart"/>
            <w:r w:rsidRPr="0067474F">
              <w:rPr>
                <w:rFonts w:ascii="Times New Roman" w:hAnsi="Times New Roman" w:cs="Times New Roman"/>
                <w:sz w:val="28"/>
                <w:szCs w:val="28"/>
              </w:rPr>
              <w:t>Протокол</w:t>
            </w:r>
            <w:proofErr w:type="spellEnd"/>
            <w:r w:rsidRPr="0067474F">
              <w:rPr>
                <w:rFonts w:ascii="Times New Roman" w:hAnsi="Times New Roman" w:cs="Times New Roman"/>
                <w:sz w:val="28"/>
                <w:szCs w:val="28"/>
              </w:rPr>
              <w:t xml:space="preserve"> №1от </w:t>
            </w:r>
            <w:r>
              <w:rPr>
                <w:rFonts w:ascii="Times New Roman" w:hAnsi="Times New Roman" w:cs="Times New Roman"/>
                <w:sz w:val="28"/>
                <w:szCs w:val="28"/>
                <w:lang w:val="ru-RU"/>
              </w:rPr>
              <w:t>28.08.24г</w:t>
            </w:r>
            <w:r w:rsidRPr="0067474F">
              <w:rPr>
                <w:rFonts w:ascii="Times New Roman" w:hAnsi="Times New Roman" w:cs="Times New Roman"/>
                <w:sz w:val="28"/>
                <w:szCs w:val="28"/>
              </w:rPr>
              <w:t xml:space="preserve"> </w:t>
            </w:r>
          </w:p>
          <w:p w:rsidR="003172EF" w:rsidRPr="0067474F" w:rsidRDefault="003172EF" w:rsidP="00BF1C2A">
            <w:pPr>
              <w:spacing w:after="0"/>
              <w:rPr>
                <w:rFonts w:ascii="Times New Roman" w:hAnsi="Times New Roman" w:cs="Times New Roman"/>
                <w:sz w:val="28"/>
                <w:szCs w:val="28"/>
              </w:rPr>
            </w:pPr>
          </w:p>
        </w:tc>
        <w:tc>
          <w:tcPr>
            <w:tcW w:w="3524" w:type="dxa"/>
          </w:tcPr>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Принято</w:t>
            </w:r>
          </w:p>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На педагогическом совете МБОУ «Красногорская СОШ»</w:t>
            </w:r>
          </w:p>
          <w:p w:rsidR="003172EF" w:rsidRPr="0067474F" w:rsidRDefault="003172EF" w:rsidP="00BF1C2A">
            <w:pPr>
              <w:spacing w:after="0"/>
              <w:rPr>
                <w:rFonts w:ascii="Times New Roman" w:hAnsi="Times New Roman" w:cs="Times New Roman"/>
                <w:sz w:val="28"/>
                <w:szCs w:val="28"/>
              </w:rPr>
            </w:pPr>
            <w:proofErr w:type="spellStart"/>
            <w:r w:rsidRPr="0067474F">
              <w:rPr>
                <w:rFonts w:ascii="Times New Roman" w:hAnsi="Times New Roman" w:cs="Times New Roman"/>
                <w:sz w:val="28"/>
                <w:szCs w:val="28"/>
              </w:rPr>
              <w:t>Протокол</w:t>
            </w:r>
            <w:proofErr w:type="spellEnd"/>
            <w:r w:rsidRPr="0067474F">
              <w:rPr>
                <w:rFonts w:ascii="Times New Roman" w:hAnsi="Times New Roman" w:cs="Times New Roman"/>
                <w:sz w:val="28"/>
                <w:szCs w:val="28"/>
              </w:rPr>
              <w:t xml:space="preserve"> №1 </w:t>
            </w:r>
            <w:proofErr w:type="spellStart"/>
            <w:r w:rsidRPr="0067474F">
              <w:rPr>
                <w:rFonts w:ascii="Times New Roman" w:hAnsi="Times New Roman" w:cs="Times New Roman"/>
                <w:sz w:val="28"/>
                <w:szCs w:val="28"/>
              </w:rPr>
              <w:t>от</w:t>
            </w:r>
            <w:proofErr w:type="spellEnd"/>
            <w:r w:rsidRPr="0067474F">
              <w:rPr>
                <w:rFonts w:ascii="Times New Roman" w:hAnsi="Times New Roman" w:cs="Times New Roman"/>
                <w:sz w:val="28"/>
                <w:szCs w:val="28"/>
              </w:rPr>
              <w:t xml:space="preserve"> 29.08.24г </w:t>
            </w:r>
          </w:p>
          <w:p w:rsidR="003172EF" w:rsidRPr="0067474F" w:rsidRDefault="003172EF" w:rsidP="00BF1C2A">
            <w:pPr>
              <w:spacing w:after="0"/>
              <w:rPr>
                <w:rFonts w:ascii="Times New Roman" w:hAnsi="Times New Roman" w:cs="Times New Roman"/>
                <w:sz w:val="28"/>
                <w:szCs w:val="28"/>
              </w:rPr>
            </w:pPr>
          </w:p>
        </w:tc>
        <w:tc>
          <w:tcPr>
            <w:tcW w:w="3524" w:type="dxa"/>
          </w:tcPr>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УТВЕРЖДЕНО</w:t>
            </w:r>
          </w:p>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Директор МБОУ</w:t>
            </w:r>
          </w:p>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«Красногорская СОШ»</w:t>
            </w:r>
          </w:p>
          <w:p w:rsidR="003172EF" w:rsidRPr="0067474F" w:rsidRDefault="003172EF" w:rsidP="00BF1C2A">
            <w:pPr>
              <w:spacing w:after="0"/>
              <w:rPr>
                <w:rFonts w:ascii="Times New Roman" w:hAnsi="Times New Roman" w:cs="Times New Roman"/>
                <w:sz w:val="28"/>
                <w:szCs w:val="28"/>
                <w:lang w:val="ru-RU"/>
              </w:rPr>
            </w:pPr>
            <w:proofErr w:type="spellStart"/>
            <w:r w:rsidRPr="0067474F">
              <w:rPr>
                <w:rFonts w:ascii="Times New Roman" w:hAnsi="Times New Roman" w:cs="Times New Roman"/>
                <w:sz w:val="28"/>
                <w:szCs w:val="28"/>
                <w:lang w:val="ru-RU"/>
              </w:rPr>
              <w:t>Е.И.Дайбов</w:t>
            </w:r>
            <w:proofErr w:type="spellEnd"/>
            <w:r w:rsidRPr="0067474F">
              <w:rPr>
                <w:rFonts w:ascii="Times New Roman" w:hAnsi="Times New Roman" w:cs="Times New Roman"/>
                <w:sz w:val="28"/>
                <w:szCs w:val="28"/>
                <w:lang w:val="ru-RU"/>
              </w:rPr>
              <w:t xml:space="preserve"> </w:t>
            </w:r>
          </w:p>
          <w:p w:rsidR="003172EF" w:rsidRPr="0067474F" w:rsidRDefault="003172EF" w:rsidP="00BF1C2A">
            <w:pPr>
              <w:spacing w:after="0"/>
              <w:rPr>
                <w:rFonts w:ascii="Times New Roman" w:hAnsi="Times New Roman" w:cs="Times New Roman"/>
                <w:sz w:val="28"/>
                <w:szCs w:val="28"/>
                <w:lang w:val="ru-RU"/>
              </w:rPr>
            </w:pPr>
            <w:r w:rsidRPr="0067474F">
              <w:rPr>
                <w:rFonts w:ascii="Times New Roman" w:hAnsi="Times New Roman" w:cs="Times New Roman"/>
                <w:sz w:val="28"/>
                <w:szCs w:val="28"/>
                <w:lang w:val="ru-RU"/>
              </w:rPr>
              <w:t>Приказ №60 от 30.08.24г</w:t>
            </w:r>
          </w:p>
          <w:p w:rsidR="003172EF" w:rsidRPr="0067474F" w:rsidRDefault="003172EF" w:rsidP="00BF1C2A">
            <w:pPr>
              <w:spacing w:after="0"/>
              <w:rPr>
                <w:rFonts w:ascii="Times New Roman" w:hAnsi="Times New Roman" w:cs="Times New Roman"/>
                <w:sz w:val="28"/>
                <w:szCs w:val="28"/>
                <w:lang w:val="ru-RU"/>
              </w:rPr>
            </w:pPr>
          </w:p>
        </w:tc>
      </w:tr>
    </w:tbl>
    <w:p w:rsidR="003172EF" w:rsidRPr="0067474F" w:rsidRDefault="003172EF" w:rsidP="003172EF">
      <w:pPr>
        <w:spacing w:after="0"/>
        <w:ind w:left="120"/>
        <w:rPr>
          <w:rFonts w:ascii="Times New Roman" w:hAnsi="Times New Roman" w:cs="Times New Roman"/>
          <w:sz w:val="28"/>
          <w:szCs w:val="28"/>
          <w:lang w:val="ru-RU"/>
        </w:rPr>
      </w:pPr>
      <w:r w:rsidRPr="0067474F">
        <w:rPr>
          <w:rStyle w:val="fontstyle01"/>
          <w:rFonts w:ascii="Times New Roman" w:hAnsi="Times New Roman" w:cs="Times New Roman"/>
          <w:lang w:val="ru-RU"/>
        </w:rPr>
        <w:t xml:space="preserve">                                               </w:t>
      </w:r>
    </w:p>
    <w:p w:rsidR="000D4ACF" w:rsidRPr="000D4ACF" w:rsidRDefault="000D4ACF" w:rsidP="000D4ACF">
      <w:pPr>
        <w:spacing w:after="0"/>
        <w:jc w:val="center"/>
        <w:rPr>
          <w:rFonts w:ascii="Times New Roman" w:hAnsi="Times New Roman" w:cs="Times New Roman"/>
          <w:b/>
          <w:sz w:val="28"/>
          <w:szCs w:val="28"/>
          <w:lang w:val="ru-RU"/>
        </w:rPr>
      </w:pPr>
      <w:r w:rsidRPr="000D4ACF">
        <w:rPr>
          <w:rFonts w:ascii="Times New Roman" w:hAnsi="Times New Roman" w:cs="Times New Roman"/>
          <w:b/>
          <w:sz w:val="28"/>
          <w:szCs w:val="28"/>
          <w:lang w:val="ru-RU"/>
        </w:rPr>
        <w:t>Адаптированная рабочая программа</w:t>
      </w:r>
    </w:p>
    <w:p w:rsidR="000D4ACF" w:rsidRPr="000D4ACF" w:rsidRDefault="000D4ACF" w:rsidP="000D4ACF">
      <w:pPr>
        <w:spacing w:after="0" w:line="408" w:lineRule="auto"/>
        <w:ind w:left="120"/>
        <w:jc w:val="center"/>
        <w:rPr>
          <w:rFonts w:ascii="Times New Roman" w:hAnsi="Times New Roman"/>
          <w:b/>
          <w:color w:val="000000"/>
          <w:sz w:val="28"/>
          <w:szCs w:val="28"/>
          <w:lang w:val="ru-RU"/>
        </w:rPr>
      </w:pPr>
      <w:r w:rsidRPr="000D4ACF">
        <w:rPr>
          <w:rFonts w:ascii="Times New Roman" w:hAnsi="Times New Roman"/>
          <w:b/>
          <w:color w:val="000000"/>
          <w:sz w:val="28"/>
          <w:szCs w:val="28"/>
          <w:lang w:val="ru-RU"/>
        </w:rPr>
        <w:t>учебного предмета «</w:t>
      </w:r>
      <w:r>
        <w:rPr>
          <w:rFonts w:ascii="Times New Roman" w:hAnsi="Times New Roman"/>
          <w:b/>
          <w:color w:val="000000"/>
          <w:sz w:val="28"/>
          <w:szCs w:val="28"/>
          <w:lang w:val="ru-RU"/>
        </w:rPr>
        <w:t>Геометрия</w:t>
      </w:r>
      <w:r w:rsidRPr="000D4ACF">
        <w:rPr>
          <w:rFonts w:ascii="Times New Roman" w:hAnsi="Times New Roman"/>
          <w:b/>
          <w:color w:val="000000"/>
          <w:sz w:val="28"/>
          <w:szCs w:val="28"/>
          <w:lang w:val="ru-RU"/>
        </w:rPr>
        <w:t>»</w:t>
      </w:r>
    </w:p>
    <w:p w:rsidR="000D4ACF" w:rsidRPr="000D4ACF" w:rsidRDefault="000D4ACF" w:rsidP="000D4ACF">
      <w:pPr>
        <w:spacing w:after="0" w:line="408" w:lineRule="auto"/>
        <w:ind w:left="120"/>
        <w:jc w:val="center"/>
        <w:rPr>
          <w:b/>
          <w:sz w:val="28"/>
          <w:szCs w:val="28"/>
          <w:lang w:val="ru-RU"/>
        </w:rPr>
      </w:pPr>
      <w:r>
        <w:rPr>
          <w:rFonts w:ascii="Times New Roman" w:hAnsi="Times New Roman"/>
          <w:color w:val="000000"/>
          <w:sz w:val="28"/>
          <w:szCs w:val="28"/>
          <w:lang w:val="ru-RU"/>
        </w:rPr>
        <w:t>9</w:t>
      </w:r>
      <w:r w:rsidRPr="000D4ACF">
        <w:rPr>
          <w:rFonts w:ascii="Times New Roman" w:hAnsi="Times New Roman"/>
          <w:color w:val="000000"/>
          <w:sz w:val="28"/>
          <w:szCs w:val="28"/>
          <w:lang w:val="ru-RU"/>
        </w:rPr>
        <w:t xml:space="preserve"> класс</w:t>
      </w:r>
    </w:p>
    <w:p w:rsidR="000D4ACF" w:rsidRPr="000D4ACF" w:rsidRDefault="000D4ACF" w:rsidP="000D4ACF">
      <w:pPr>
        <w:spacing w:after="0" w:line="408" w:lineRule="auto"/>
        <w:ind w:left="120"/>
        <w:jc w:val="center"/>
        <w:rPr>
          <w:sz w:val="28"/>
          <w:szCs w:val="28"/>
          <w:lang w:val="ru-RU"/>
        </w:rPr>
      </w:pPr>
      <w:proofErr w:type="gramStart"/>
      <w:r w:rsidRPr="000D4ACF">
        <w:rPr>
          <w:rFonts w:ascii="Times New Roman" w:hAnsi="Times New Roman"/>
          <w:color w:val="000000"/>
          <w:sz w:val="28"/>
          <w:szCs w:val="28"/>
          <w:lang w:val="ru-RU"/>
        </w:rPr>
        <w:t>для</w:t>
      </w:r>
      <w:proofErr w:type="gramEnd"/>
      <w:r w:rsidRPr="000D4ACF">
        <w:rPr>
          <w:rFonts w:ascii="Times New Roman" w:hAnsi="Times New Roman"/>
          <w:color w:val="000000"/>
          <w:sz w:val="28"/>
          <w:szCs w:val="28"/>
          <w:lang w:val="ru-RU"/>
        </w:rPr>
        <w:t xml:space="preserve"> обучающихся </w:t>
      </w:r>
      <w:r w:rsidRPr="000D4ACF">
        <w:rPr>
          <w:rFonts w:ascii="Times New Roman" w:hAnsi="Times New Roman" w:cs="Times New Roman"/>
          <w:sz w:val="28"/>
          <w:szCs w:val="28"/>
          <w:lang w:val="ru-RU"/>
        </w:rPr>
        <w:t>с задержкой психического развития</w:t>
      </w:r>
    </w:p>
    <w:p w:rsidR="003172EF" w:rsidRPr="0067474F" w:rsidRDefault="003172EF" w:rsidP="003172EF">
      <w:pPr>
        <w:spacing w:after="0" w:line="408" w:lineRule="auto"/>
        <w:ind w:left="120"/>
        <w:jc w:val="center"/>
        <w:rPr>
          <w:rFonts w:ascii="Times New Roman" w:hAnsi="Times New Roman" w:cs="Times New Roman"/>
          <w:sz w:val="28"/>
          <w:szCs w:val="28"/>
          <w:lang w:val="ru-RU"/>
        </w:rPr>
      </w:pPr>
    </w:p>
    <w:p w:rsidR="003172EF" w:rsidRPr="0067474F" w:rsidRDefault="003172EF" w:rsidP="003172EF">
      <w:pPr>
        <w:spacing w:after="0"/>
        <w:ind w:left="120"/>
        <w:jc w:val="center"/>
        <w:rPr>
          <w:rFonts w:ascii="Times New Roman" w:hAnsi="Times New Roman" w:cs="Times New Roman"/>
          <w:sz w:val="28"/>
          <w:szCs w:val="28"/>
          <w:lang w:val="ru-RU"/>
        </w:rPr>
      </w:pPr>
    </w:p>
    <w:p w:rsidR="003172EF" w:rsidRPr="0067474F" w:rsidRDefault="003172EF" w:rsidP="003172EF">
      <w:pPr>
        <w:spacing w:after="0"/>
        <w:ind w:left="4248" w:firstLine="708"/>
        <w:rPr>
          <w:rFonts w:ascii="Times New Roman" w:hAnsi="Times New Roman" w:cs="Times New Roman"/>
          <w:sz w:val="28"/>
          <w:szCs w:val="28"/>
          <w:lang w:val="ru-RU"/>
        </w:rPr>
      </w:pPr>
    </w:p>
    <w:p w:rsidR="003172EF" w:rsidRPr="0067474F" w:rsidRDefault="003172EF" w:rsidP="003172EF">
      <w:pPr>
        <w:spacing w:after="0"/>
        <w:ind w:left="4248" w:firstLine="708"/>
        <w:rPr>
          <w:rFonts w:ascii="Times New Roman" w:hAnsi="Times New Roman" w:cs="Times New Roman"/>
          <w:sz w:val="28"/>
          <w:szCs w:val="28"/>
          <w:lang w:val="ru-RU"/>
        </w:rPr>
      </w:pPr>
    </w:p>
    <w:p w:rsidR="003172EF" w:rsidRPr="0067474F" w:rsidRDefault="003172EF" w:rsidP="003172EF">
      <w:pPr>
        <w:spacing w:after="0"/>
        <w:ind w:left="4248" w:firstLine="708"/>
        <w:rPr>
          <w:rFonts w:ascii="Times New Roman" w:hAnsi="Times New Roman" w:cs="Times New Roman"/>
          <w:sz w:val="28"/>
          <w:szCs w:val="28"/>
          <w:lang w:val="ru-RU"/>
        </w:rPr>
      </w:pPr>
    </w:p>
    <w:p w:rsidR="003172EF" w:rsidRPr="0067474F" w:rsidRDefault="003172EF" w:rsidP="003172EF">
      <w:pPr>
        <w:spacing w:after="0"/>
        <w:ind w:left="4248" w:firstLine="708"/>
        <w:rPr>
          <w:rFonts w:ascii="Times New Roman" w:hAnsi="Times New Roman" w:cs="Times New Roman"/>
          <w:sz w:val="28"/>
          <w:szCs w:val="28"/>
          <w:lang w:val="ru-RU"/>
        </w:rPr>
      </w:pPr>
    </w:p>
    <w:p w:rsidR="003172EF" w:rsidRPr="0067474F" w:rsidRDefault="003172EF" w:rsidP="003172EF">
      <w:pPr>
        <w:spacing w:after="0"/>
        <w:ind w:left="4248" w:firstLine="708"/>
        <w:rPr>
          <w:rFonts w:ascii="Times New Roman" w:hAnsi="Times New Roman" w:cs="Times New Roman"/>
          <w:sz w:val="28"/>
          <w:szCs w:val="28"/>
          <w:lang w:val="ru-RU"/>
        </w:rPr>
      </w:pPr>
    </w:p>
    <w:p w:rsidR="006116C9" w:rsidRDefault="006116C9" w:rsidP="006116C9">
      <w:pPr>
        <w:spacing w:after="0"/>
        <w:ind w:left="4248" w:firstLine="708"/>
        <w:rPr>
          <w:rFonts w:ascii="Times New Roman" w:hAnsi="Times New Roman" w:cs="Times New Roman"/>
          <w:sz w:val="28"/>
          <w:szCs w:val="28"/>
          <w:lang w:val="ru-RU" w:eastAsia="ru-RU"/>
        </w:rPr>
      </w:pPr>
      <w:r>
        <w:rPr>
          <w:rFonts w:ascii="Times New Roman" w:hAnsi="Times New Roman" w:cs="Times New Roman"/>
          <w:sz w:val="28"/>
          <w:szCs w:val="28"/>
          <w:lang w:val="ru-RU"/>
        </w:rPr>
        <w:t>Составители</w:t>
      </w:r>
      <w:r>
        <w:rPr>
          <w:rFonts w:ascii="Times New Roman" w:hAnsi="Times New Roman" w:cs="Times New Roman"/>
          <w:sz w:val="28"/>
          <w:szCs w:val="28"/>
          <w:lang w:val="ru-RU" w:eastAsia="ru-RU"/>
        </w:rPr>
        <w:t xml:space="preserve"> рабочей программы:</w:t>
      </w:r>
    </w:p>
    <w:p w:rsidR="006116C9" w:rsidRDefault="006116C9" w:rsidP="006116C9">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Хренова Наталья Валерьевна, </w:t>
      </w:r>
    </w:p>
    <w:p w:rsidR="006116C9" w:rsidRDefault="006116C9" w:rsidP="006116C9">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учитель</w:t>
      </w:r>
      <w:proofErr w:type="gramEnd"/>
      <w:r>
        <w:rPr>
          <w:rFonts w:ascii="Times New Roman" w:hAnsi="Times New Roman" w:cs="Times New Roman"/>
          <w:sz w:val="28"/>
          <w:szCs w:val="28"/>
          <w:lang w:val="ru-RU"/>
        </w:rPr>
        <w:t xml:space="preserve"> математики,</w:t>
      </w:r>
    </w:p>
    <w:p w:rsidR="006116C9" w:rsidRDefault="006116C9" w:rsidP="006116C9">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Борина Галина Ивановна,</w:t>
      </w:r>
    </w:p>
    <w:p w:rsidR="006116C9" w:rsidRDefault="006116C9" w:rsidP="006116C9">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учитель</w:t>
      </w:r>
      <w:proofErr w:type="gramEnd"/>
      <w:r>
        <w:rPr>
          <w:rFonts w:ascii="Times New Roman" w:hAnsi="Times New Roman" w:cs="Times New Roman"/>
          <w:sz w:val="28"/>
          <w:szCs w:val="28"/>
          <w:lang w:val="ru-RU"/>
        </w:rPr>
        <w:t xml:space="preserve"> математики</w:t>
      </w:r>
    </w:p>
    <w:p w:rsidR="003172EF" w:rsidRDefault="003172EF" w:rsidP="003172EF">
      <w:pPr>
        <w:spacing w:after="0"/>
        <w:ind w:left="120"/>
        <w:jc w:val="center"/>
        <w:rPr>
          <w:rFonts w:ascii="Times New Roman" w:hAnsi="Times New Roman" w:cs="Times New Roman"/>
          <w:sz w:val="28"/>
          <w:szCs w:val="28"/>
          <w:lang w:val="ru-RU"/>
        </w:rPr>
      </w:pPr>
    </w:p>
    <w:p w:rsidR="003172EF" w:rsidRPr="0067474F" w:rsidRDefault="003172EF" w:rsidP="006116C9">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bookmarkStart w:id="2" w:name="_GoBack"/>
      <w:bookmarkEnd w:id="2"/>
    </w:p>
    <w:p w:rsidR="003172EF" w:rsidRPr="0067474F" w:rsidRDefault="003172EF" w:rsidP="003172EF">
      <w:pPr>
        <w:spacing w:after="0"/>
        <w:rPr>
          <w:rFonts w:ascii="Times New Roman" w:hAnsi="Times New Roman" w:cs="Times New Roman"/>
          <w:sz w:val="28"/>
          <w:szCs w:val="28"/>
          <w:lang w:val="ru-RU"/>
        </w:rPr>
      </w:pPr>
    </w:p>
    <w:p w:rsidR="003172EF" w:rsidRDefault="003172EF" w:rsidP="003172EF">
      <w:pPr>
        <w:spacing w:after="0"/>
        <w:jc w:val="center"/>
        <w:rPr>
          <w:rFonts w:ascii="Times New Roman" w:hAnsi="Times New Roman" w:cs="Times New Roman"/>
          <w:b/>
          <w:sz w:val="28"/>
          <w:szCs w:val="28"/>
          <w:lang w:val="ru-RU"/>
        </w:rPr>
      </w:pPr>
      <w:bookmarkStart w:id="3" w:name="0e4910b2-0dc6-4979-98e9-d24adea8d423"/>
      <w:r w:rsidRPr="0067474F">
        <w:rPr>
          <w:rFonts w:ascii="Times New Roman" w:hAnsi="Times New Roman" w:cs="Times New Roman"/>
          <w:b/>
          <w:sz w:val="28"/>
          <w:szCs w:val="28"/>
          <w:lang w:val="ru-RU"/>
        </w:rPr>
        <w:t>с. Красногорское</w:t>
      </w:r>
      <w:bookmarkEnd w:id="3"/>
      <w:r w:rsidRPr="0067474F">
        <w:rPr>
          <w:rFonts w:ascii="Times New Roman" w:hAnsi="Times New Roman" w:cs="Times New Roman"/>
          <w:b/>
          <w:sz w:val="28"/>
          <w:szCs w:val="28"/>
          <w:lang w:val="ru-RU"/>
        </w:rPr>
        <w:t>‌</w:t>
      </w:r>
      <w:bookmarkStart w:id="4" w:name="b7017331-7b65-4d10-acfe-a97fbc67345a"/>
      <w:r w:rsidRPr="0067474F">
        <w:rPr>
          <w:rFonts w:ascii="Times New Roman" w:hAnsi="Times New Roman" w:cs="Times New Roman"/>
          <w:b/>
          <w:sz w:val="28"/>
          <w:szCs w:val="28"/>
          <w:lang w:val="ru-RU"/>
        </w:rPr>
        <w:t xml:space="preserve"> 202</w:t>
      </w:r>
      <w:bookmarkEnd w:id="4"/>
      <w:r w:rsidRPr="0067474F">
        <w:rPr>
          <w:rFonts w:ascii="Times New Roman" w:hAnsi="Times New Roman" w:cs="Times New Roman"/>
          <w:b/>
          <w:sz w:val="28"/>
          <w:szCs w:val="28"/>
          <w:lang w:val="ru-RU"/>
        </w:rPr>
        <w:t>4</w:t>
      </w:r>
    </w:p>
    <w:p w:rsidR="003172EF" w:rsidRPr="0067474F" w:rsidRDefault="003172EF" w:rsidP="003172EF">
      <w:pPr>
        <w:spacing w:after="0"/>
        <w:jc w:val="center"/>
        <w:rPr>
          <w:rFonts w:ascii="Times New Roman" w:hAnsi="Times New Roman" w:cs="Times New Roman"/>
          <w:sz w:val="28"/>
          <w:szCs w:val="28"/>
          <w:lang w:val="ru-RU"/>
        </w:rPr>
      </w:pPr>
    </w:p>
    <w:p w:rsidR="00CC3596" w:rsidRPr="00CC3596" w:rsidRDefault="00CC3596" w:rsidP="00CC3596">
      <w:pPr>
        <w:spacing w:after="0" w:line="264" w:lineRule="auto"/>
        <w:jc w:val="center"/>
        <w:rPr>
          <w:rFonts w:ascii="Times New Roman" w:hAnsi="Times New Roman" w:cs="Times New Roman"/>
          <w:sz w:val="24"/>
          <w:szCs w:val="24"/>
          <w:lang w:val="ru-RU"/>
        </w:rPr>
      </w:pPr>
      <w:r w:rsidRPr="00CC3596">
        <w:rPr>
          <w:rFonts w:ascii="Times New Roman" w:hAnsi="Times New Roman" w:cs="Times New Roman"/>
          <w:b/>
          <w:color w:val="000000"/>
          <w:sz w:val="24"/>
          <w:szCs w:val="24"/>
          <w:lang w:val="ru-RU"/>
        </w:rPr>
        <w:t>ПОЯСНИТЕЛЬНАЯ ЗАПИСКА</w:t>
      </w:r>
    </w:p>
    <w:p w:rsidR="00CC3596" w:rsidRPr="00CC3596" w:rsidRDefault="00CC3596" w:rsidP="00CC3596">
      <w:pPr>
        <w:spacing w:after="0" w:line="264" w:lineRule="auto"/>
        <w:ind w:firstLine="600"/>
        <w:jc w:val="both"/>
        <w:rPr>
          <w:rFonts w:ascii="Times New Roman" w:hAnsi="Times New Roman" w:cs="Times New Roman"/>
          <w:sz w:val="24"/>
          <w:szCs w:val="24"/>
          <w:lang w:val="ru-RU"/>
        </w:rPr>
      </w:pPr>
      <w:r w:rsidRPr="00CC3596">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CC3596">
        <w:rPr>
          <w:rFonts w:ascii="Times New Roman" w:hAnsi="Times New Roman" w:cs="Times New Roman"/>
          <w:color w:val="000000"/>
          <w:sz w:val="24"/>
          <w:szCs w:val="24"/>
          <w:lang w:val="ru-RU"/>
        </w:rPr>
        <w:t>контрпримеры</w:t>
      </w:r>
      <w:proofErr w:type="spellEnd"/>
      <w:r w:rsidRPr="00CC3596">
        <w:rPr>
          <w:rFonts w:ascii="Times New Roman" w:hAnsi="Times New Roman" w:cs="Times New Roman"/>
          <w:color w:val="000000"/>
          <w:sz w:val="24"/>
          <w:szCs w:val="24"/>
          <w:lang w:val="ru-RU"/>
        </w:rPr>
        <w:t xml:space="preserve"> к ложным, проводить рассуждения «от противного», отличать свойства от признаков, формулировать обратные утверждения. </w:t>
      </w:r>
    </w:p>
    <w:p w:rsidR="00CC3596" w:rsidRPr="00CC3596" w:rsidRDefault="00CC3596" w:rsidP="00CC3596">
      <w:pPr>
        <w:spacing w:after="0" w:line="264" w:lineRule="auto"/>
        <w:ind w:firstLine="600"/>
        <w:jc w:val="both"/>
        <w:rPr>
          <w:rFonts w:ascii="Times New Roman" w:hAnsi="Times New Roman" w:cs="Times New Roman"/>
          <w:sz w:val="24"/>
          <w:szCs w:val="24"/>
          <w:lang w:val="ru-RU"/>
        </w:rPr>
      </w:pPr>
      <w:r w:rsidRPr="00CC3596">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C3596" w:rsidRPr="00CC3596" w:rsidRDefault="00CC3596" w:rsidP="00CC3596">
      <w:pPr>
        <w:spacing w:after="0" w:line="264" w:lineRule="auto"/>
        <w:ind w:firstLine="600"/>
        <w:jc w:val="both"/>
        <w:rPr>
          <w:rFonts w:ascii="Times New Roman" w:hAnsi="Times New Roman" w:cs="Times New Roman"/>
          <w:sz w:val="24"/>
          <w:szCs w:val="24"/>
          <w:lang w:val="ru-RU"/>
        </w:rPr>
      </w:pPr>
      <w:r w:rsidRPr="00CC3596">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C3596" w:rsidRPr="00CC3596" w:rsidRDefault="00CC3596" w:rsidP="00CC3596">
      <w:pPr>
        <w:spacing w:after="0" w:line="264" w:lineRule="auto"/>
        <w:ind w:firstLine="600"/>
        <w:jc w:val="both"/>
        <w:rPr>
          <w:rFonts w:ascii="Times New Roman" w:hAnsi="Times New Roman" w:cs="Times New Roman"/>
          <w:sz w:val="24"/>
          <w:szCs w:val="24"/>
          <w:lang w:val="ru-RU"/>
        </w:rPr>
      </w:pPr>
      <w:r w:rsidRPr="00CC3596">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C3596" w:rsidRPr="00CC3596" w:rsidRDefault="00CC3596" w:rsidP="00CC3596">
      <w:pPr>
        <w:spacing w:after="0" w:line="264" w:lineRule="auto"/>
        <w:ind w:firstLine="600"/>
        <w:jc w:val="both"/>
        <w:rPr>
          <w:rFonts w:ascii="Times New Roman" w:hAnsi="Times New Roman" w:cs="Times New Roman"/>
          <w:sz w:val="24"/>
          <w:szCs w:val="24"/>
          <w:lang w:val="ru-RU"/>
        </w:rPr>
      </w:pPr>
      <w:r w:rsidRPr="00CC3596">
        <w:rPr>
          <w:rFonts w:ascii="Times New Roman" w:hAnsi="Times New Roman" w:cs="Times New Roman"/>
          <w:color w:val="000000"/>
          <w:sz w:val="24"/>
          <w:szCs w:val="24"/>
          <w:lang w:val="ru-RU"/>
        </w:rPr>
        <w:t>‌</w:t>
      </w:r>
      <w:bookmarkStart w:id="5" w:name="6c37334c-5fa9-457a-ad76-d36f127aa8c8"/>
      <w:r w:rsidRPr="00CC3596">
        <w:rPr>
          <w:rFonts w:ascii="Times New Roman" w:hAnsi="Times New Roman" w:cs="Times New Roman"/>
          <w:color w:val="000000"/>
          <w:sz w:val="24"/>
          <w:szCs w:val="24"/>
          <w:lang w:val="ru-RU"/>
        </w:rPr>
        <w:t>На изучение учебного предмета «Геометрия» в 9 классе отводится 68 часов (2 часа в неделю)</w:t>
      </w:r>
      <w:bookmarkEnd w:id="5"/>
      <w:r w:rsidRPr="00CC3596">
        <w:rPr>
          <w:rFonts w:ascii="Times New Roman" w:hAnsi="Times New Roman" w:cs="Times New Roman"/>
          <w:color w:val="000000"/>
          <w:sz w:val="24"/>
          <w:szCs w:val="24"/>
          <w:lang w:val="ru-RU"/>
        </w:rPr>
        <w:t>.</w:t>
      </w:r>
    </w:p>
    <w:p w:rsidR="00CC3596" w:rsidRPr="00CC3596" w:rsidRDefault="00CC3596" w:rsidP="00CC3596">
      <w:pPr>
        <w:spacing w:after="0"/>
        <w:rPr>
          <w:rFonts w:ascii="Times New Roman" w:hAnsi="Times New Roman" w:cs="Times New Roman"/>
          <w:sz w:val="24"/>
          <w:szCs w:val="24"/>
          <w:lang w:val="ru-RU"/>
        </w:rPr>
      </w:pPr>
    </w:p>
    <w:p w:rsidR="00CC3596" w:rsidRPr="00CC3596" w:rsidRDefault="00CC3596" w:rsidP="00CC3596">
      <w:pPr>
        <w:spacing w:after="0" w:line="240" w:lineRule="atLeast"/>
        <w:ind w:left="426" w:hanging="360"/>
        <w:contextualSpacing/>
        <w:jc w:val="center"/>
        <w:rPr>
          <w:rFonts w:ascii="Times New Roman" w:hAnsi="Times New Roman" w:cs="Times New Roman"/>
          <w:b/>
          <w:sz w:val="24"/>
          <w:szCs w:val="24"/>
          <w:lang w:val="ru-RU"/>
        </w:rPr>
      </w:pPr>
      <w:r w:rsidRPr="00CC3596">
        <w:rPr>
          <w:rFonts w:ascii="Times New Roman" w:hAnsi="Times New Roman" w:cs="Times New Roman"/>
          <w:b/>
          <w:sz w:val="24"/>
          <w:szCs w:val="24"/>
          <w:lang w:val="ru-RU"/>
        </w:rPr>
        <w:t>ФОРМЫ УЧЁТА РАБОЧЕЙ ПРОГРАММЫ ВОСПИТАНИЯ</w:t>
      </w:r>
    </w:p>
    <w:p w:rsidR="00CC3596" w:rsidRPr="00CC3596" w:rsidRDefault="00CC3596" w:rsidP="00CC3596">
      <w:pPr>
        <w:spacing w:after="0" w:line="240" w:lineRule="atLeast"/>
        <w:ind w:left="426" w:hanging="360"/>
        <w:contextualSpacing/>
        <w:jc w:val="both"/>
        <w:rPr>
          <w:rFonts w:ascii="Times New Roman" w:hAnsi="Times New Roman" w:cs="Times New Roman"/>
          <w:sz w:val="24"/>
          <w:szCs w:val="24"/>
          <w:lang w:val="ru-RU"/>
        </w:rPr>
      </w:pPr>
      <w:r w:rsidRPr="00CC3596">
        <w:rPr>
          <w:rFonts w:ascii="Times New Roman" w:hAnsi="Times New Roman" w:cs="Times New Roman"/>
          <w:sz w:val="24"/>
          <w:szCs w:val="24"/>
          <w:lang w:val="ru-RU"/>
        </w:rPr>
        <w:t>Реализация школьными педагогами воспитательного потенциала урока предполагает следующее:</w:t>
      </w:r>
    </w:p>
    <w:p w:rsidR="00CC3596" w:rsidRPr="00CC3596" w:rsidRDefault="00CC3596" w:rsidP="00CC3596">
      <w:pPr>
        <w:pStyle w:val="a4"/>
        <w:numPr>
          <w:ilvl w:val="0"/>
          <w:numId w:val="1"/>
        </w:numPr>
        <w:spacing w:after="0" w:line="240" w:lineRule="atLeast"/>
        <w:ind w:left="375"/>
        <w:contextualSpacing/>
        <w:jc w:val="both"/>
        <w:rPr>
          <w:rFonts w:cs="Times New Roman"/>
        </w:rPr>
      </w:pPr>
      <w:r w:rsidRPr="00CC3596">
        <w:rPr>
          <w:rFonts w:cs="Times New Roman"/>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CC3596" w:rsidRPr="00CC3596" w:rsidRDefault="00CC3596" w:rsidP="00CC3596">
      <w:pPr>
        <w:pStyle w:val="a4"/>
        <w:numPr>
          <w:ilvl w:val="0"/>
          <w:numId w:val="1"/>
        </w:numPr>
        <w:spacing w:after="0" w:line="240" w:lineRule="atLeast"/>
        <w:ind w:left="375"/>
        <w:contextualSpacing/>
        <w:jc w:val="both"/>
        <w:rPr>
          <w:rFonts w:cs="Times New Roman"/>
        </w:rPr>
      </w:pPr>
      <w:r w:rsidRPr="00CC3596">
        <w:rPr>
          <w:rFonts w:cs="Times New Roman"/>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CC3596" w:rsidRPr="00CC3596" w:rsidRDefault="00CC3596" w:rsidP="00CC3596">
      <w:pPr>
        <w:pStyle w:val="a4"/>
        <w:numPr>
          <w:ilvl w:val="0"/>
          <w:numId w:val="1"/>
        </w:numPr>
        <w:spacing w:after="0" w:line="240" w:lineRule="atLeast"/>
        <w:ind w:left="375"/>
        <w:contextualSpacing/>
        <w:jc w:val="both"/>
        <w:rPr>
          <w:rFonts w:cs="Times New Roman"/>
        </w:rPr>
      </w:pPr>
      <w:r w:rsidRPr="00CC3596">
        <w:rPr>
          <w:rFonts w:cs="Times New Roman"/>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CC3596" w:rsidRPr="00CC3596" w:rsidRDefault="00CC3596" w:rsidP="00CC3596">
      <w:pPr>
        <w:pStyle w:val="a4"/>
        <w:numPr>
          <w:ilvl w:val="0"/>
          <w:numId w:val="1"/>
        </w:numPr>
        <w:spacing w:after="0" w:line="240" w:lineRule="atLeast"/>
        <w:ind w:left="375"/>
        <w:contextualSpacing/>
        <w:jc w:val="both"/>
        <w:rPr>
          <w:rFonts w:cs="Times New Roman"/>
        </w:rPr>
      </w:pPr>
      <w:r w:rsidRPr="00CC3596">
        <w:rPr>
          <w:rFonts w:cs="Times New Roman"/>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w:t>
      </w:r>
      <w:r w:rsidRPr="00CC3596">
        <w:rPr>
          <w:rFonts w:cs="Times New Roman"/>
        </w:rPr>
        <w:lastRenderedPageBreak/>
        <w:t>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CC3596" w:rsidRPr="00CC3596" w:rsidRDefault="00CC3596" w:rsidP="00CC3596">
      <w:pPr>
        <w:pStyle w:val="a4"/>
        <w:numPr>
          <w:ilvl w:val="0"/>
          <w:numId w:val="1"/>
        </w:numPr>
        <w:spacing w:after="0" w:line="240" w:lineRule="atLeast"/>
        <w:ind w:left="375"/>
        <w:contextualSpacing/>
        <w:jc w:val="both"/>
        <w:rPr>
          <w:rFonts w:cs="Times New Roman"/>
        </w:rPr>
      </w:pPr>
      <w:r w:rsidRPr="00CC3596">
        <w:rPr>
          <w:rFonts w:cs="Times New Roman"/>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CC3596" w:rsidRPr="00CC3596" w:rsidRDefault="00CC3596" w:rsidP="00CC3596">
      <w:pPr>
        <w:pStyle w:val="a4"/>
        <w:numPr>
          <w:ilvl w:val="0"/>
          <w:numId w:val="1"/>
        </w:numPr>
        <w:spacing w:after="0" w:line="240" w:lineRule="atLeast"/>
        <w:ind w:left="375"/>
        <w:contextualSpacing/>
        <w:jc w:val="both"/>
        <w:rPr>
          <w:rFonts w:cs="Times New Roman"/>
        </w:rPr>
      </w:pPr>
      <w:r w:rsidRPr="00CC3596">
        <w:rPr>
          <w:rFonts w:cs="Times New Roman"/>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CC3596" w:rsidRPr="00CC3596" w:rsidRDefault="00CC3596" w:rsidP="00CC3596">
      <w:pPr>
        <w:pStyle w:val="a4"/>
        <w:numPr>
          <w:ilvl w:val="0"/>
          <w:numId w:val="1"/>
        </w:numPr>
        <w:spacing w:after="0" w:line="240" w:lineRule="atLeast"/>
        <w:ind w:left="375"/>
        <w:contextualSpacing/>
        <w:jc w:val="both"/>
        <w:rPr>
          <w:rFonts w:cs="Times New Roman"/>
          <w:b/>
          <w:bCs/>
          <w:color w:val="000000"/>
          <w:lang w:eastAsia="ru-RU"/>
        </w:rPr>
      </w:pPr>
      <w:r w:rsidRPr="00CC3596">
        <w:rPr>
          <w:rFonts w:cs="Times New Roman"/>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CC3596" w:rsidRPr="00CC3596" w:rsidRDefault="00CC3596" w:rsidP="00CC3596">
      <w:pPr>
        <w:pStyle w:val="a4"/>
        <w:numPr>
          <w:ilvl w:val="0"/>
          <w:numId w:val="1"/>
        </w:numPr>
        <w:spacing w:after="0" w:line="240" w:lineRule="atLeast"/>
        <w:ind w:left="375"/>
        <w:contextualSpacing/>
        <w:jc w:val="both"/>
        <w:rPr>
          <w:rFonts w:cs="Times New Roman"/>
          <w:b/>
          <w:bCs/>
          <w:color w:val="000000"/>
        </w:rPr>
      </w:pPr>
      <w:proofErr w:type="gramStart"/>
      <w:r w:rsidRPr="00CC3596">
        <w:rPr>
          <w:rStyle w:val="CharAttribute484"/>
          <w:rFonts w:eastAsia="№Е"/>
          <w:i w:val="0"/>
          <w:color w:val="000000"/>
          <w:sz w:val="24"/>
        </w:rPr>
        <w:t>инициирование</w:t>
      </w:r>
      <w:proofErr w:type="gramEnd"/>
      <w:r w:rsidRPr="00CC3596">
        <w:rPr>
          <w:rStyle w:val="CharAttribute484"/>
          <w:rFonts w:eastAsia="№Е"/>
          <w:i w:val="0"/>
          <w:color w:val="000000"/>
          <w:sz w:val="24"/>
        </w:rPr>
        <w:t xml:space="preserve">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CC3596" w:rsidRPr="00CC3596" w:rsidRDefault="00CC3596" w:rsidP="00CC3596">
      <w:pPr>
        <w:spacing w:after="0" w:line="240" w:lineRule="atLeast"/>
        <w:ind w:firstLine="567"/>
        <w:contextualSpacing/>
        <w:jc w:val="both"/>
        <w:rPr>
          <w:rStyle w:val="CharAttribute484"/>
          <w:rFonts w:eastAsia="№Е"/>
          <w:i w:val="0"/>
          <w:sz w:val="24"/>
          <w:szCs w:val="24"/>
          <w:lang w:val="ru-RU"/>
        </w:rPr>
      </w:pPr>
      <w:r w:rsidRPr="00CC3596">
        <w:rPr>
          <w:rStyle w:val="CharAttribute484"/>
          <w:rFonts w:eastAsia="№Е"/>
          <w:i w:val="0"/>
          <w:sz w:val="24"/>
          <w:szCs w:val="24"/>
          <w:lang w:val="ru-RU"/>
        </w:rPr>
        <w:t>Конкретиз</w:t>
      </w:r>
      <w:r w:rsidRPr="00CC3596">
        <w:rPr>
          <w:rStyle w:val="CharAttribute484"/>
          <w:rFonts w:eastAsia="Arial Unicode MS"/>
          <w:i w:val="0"/>
          <w:sz w:val="24"/>
          <w:szCs w:val="24"/>
          <w:lang w:val="ru-RU"/>
        </w:rPr>
        <w:t>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В воспитании детей подросткового возраста (уровень основного общего образования) таким приоритетом является создание благоприятных условий для развития социально значимых отношений школьников, и, прежде всего, ценностных отношений:</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к семье как главной опоре в жизни человека и источнику его счастья;</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к здоровью как залогу долгой и активной жизни человека, его хорошего настроения и оптимистичного взгляда на мир;</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xml:space="preserve">- 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CC3596">
        <w:rPr>
          <w:rStyle w:val="CharAttribute484"/>
          <w:rFonts w:eastAsia="№Е"/>
          <w:i w:val="0"/>
          <w:sz w:val="24"/>
          <w:szCs w:val="24"/>
        </w:rPr>
        <w:t>взаимоподдерживающие</w:t>
      </w:r>
      <w:proofErr w:type="spellEnd"/>
      <w:r w:rsidRPr="00CC3596">
        <w:rPr>
          <w:rStyle w:val="CharAttribute484"/>
          <w:rFonts w:eastAsia="№Е"/>
          <w:i w:val="0"/>
          <w:sz w:val="24"/>
          <w:szCs w:val="24"/>
        </w:rPr>
        <w:t xml:space="preserve"> отношения, дающие человеку радость общения и позволяющие избегать чувства одиночества;</w:t>
      </w:r>
    </w:p>
    <w:p w:rsidR="00CC3596" w:rsidRP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xml:space="preserve">- к самим себе как хозяевам своей судьбы, самоопределяющимся и </w:t>
      </w:r>
      <w:proofErr w:type="spellStart"/>
      <w:r w:rsidRPr="00CC3596">
        <w:rPr>
          <w:rStyle w:val="CharAttribute484"/>
          <w:rFonts w:eastAsia="№Е"/>
          <w:i w:val="0"/>
          <w:sz w:val="24"/>
          <w:szCs w:val="24"/>
        </w:rPr>
        <w:t>самореализующимся</w:t>
      </w:r>
      <w:proofErr w:type="spellEnd"/>
      <w:r w:rsidRPr="00CC3596">
        <w:rPr>
          <w:rStyle w:val="CharAttribute484"/>
          <w:rFonts w:eastAsia="№Е"/>
          <w:i w:val="0"/>
          <w:sz w:val="24"/>
          <w:szCs w:val="24"/>
        </w:rPr>
        <w:t xml:space="preserve"> личностям, отвечающим за свое собственное будущее. </w:t>
      </w:r>
    </w:p>
    <w:p w:rsidR="00CC3596" w:rsidRDefault="00CC3596" w:rsidP="00CC3596">
      <w:pPr>
        <w:pStyle w:val="ParaAttribute10"/>
        <w:spacing w:line="240" w:lineRule="atLeast"/>
        <w:ind w:firstLine="567"/>
        <w:contextualSpacing/>
        <w:rPr>
          <w:rStyle w:val="CharAttribute484"/>
          <w:rFonts w:eastAsia="№Е"/>
          <w:i w:val="0"/>
          <w:sz w:val="24"/>
          <w:szCs w:val="24"/>
        </w:rPr>
      </w:pPr>
      <w:r w:rsidRPr="00CC3596">
        <w:rPr>
          <w:rStyle w:val="CharAttribute484"/>
          <w:rFonts w:eastAsia="№Е"/>
          <w:i w:val="0"/>
          <w:sz w:val="24"/>
          <w:szCs w:val="24"/>
        </w:rPr>
        <w:t xml:space="preserve">Данный ценностный аспект человеческой жизни чрезвычайно важен для личностного развития школьника, так как именно ценности во многом определяют его жизненные цели, его поступки, его повседневную жизнь. Выделение данного приоритета в воспитании школьников, обучающихся на ступени основного общего образования, связано с особенностями детей подросткового возраста: с их стремлением утвердить себя как личность в системе отношений, свойственных взрослому миру. В этом возрасте особую значимость для детей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 </w:t>
      </w:r>
    </w:p>
    <w:p w:rsidR="000D4ACF" w:rsidRPr="0044316B" w:rsidRDefault="000D4ACF" w:rsidP="000D4ACF">
      <w:pPr>
        <w:spacing w:after="0" w:line="240" w:lineRule="auto"/>
        <w:ind w:firstLine="709"/>
        <w:jc w:val="both"/>
        <w:rPr>
          <w:rFonts w:ascii="Times New Roman" w:eastAsiaTheme="majorEastAsia" w:hAnsi="Times New Roman" w:cs="Times New Roman"/>
          <w:b/>
          <w:bCs/>
          <w:sz w:val="24"/>
          <w:szCs w:val="24"/>
          <w:lang w:val="ru-RU"/>
        </w:rPr>
      </w:pPr>
      <w:r w:rsidRPr="0044316B">
        <w:rPr>
          <w:rFonts w:ascii="Times New Roman" w:eastAsiaTheme="majorEastAsia" w:hAnsi="Times New Roman" w:cs="Times New Roman"/>
          <w:b/>
          <w:bCs/>
          <w:sz w:val="24"/>
          <w:szCs w:val="24"/>
          <w:lang w:val="ru-RU"/>
        </w:rPr>
        <w:t xml:space="preserve">Особенности отбора и адаптации учебного материала по </w:t>
      </w:r>
      <w:r>
        <w:rPr>
          <w:rFonts w:ascii="Times New Roman" w:eastAsiaTheme="majorEastAsia" w:hAnsi="Times New Roman" w:cs="Times New Roman"/>
          <w:b/>
          <w:bCs/>
          <w:sz w:val="24"/>
          <w:szCs w:val="24"/>
          <w:lang w:val="ru-RU"/>
        </w:rPr>
        <w:t>«Алгебре»</w:t>
      </w:r>
    </w:p>
    <w:p w:rsidR="000D4ACF" w:rsidRPr="0044316B" w:rsidRDefault="000D4ACF" w:rsidP="000D4ACF">
      <w:pPr>
        <w:spacing w:after="0" w:line="240" w:lineRule="auto"/>
        <w:ind w:firstLine="709"/>
        <w:jc w:val="both"/>
        <w:rPr>
          <w:rFonts w:ascii="Times New Roman" w:eastAsia="Arial Unicode MS" w:hAnsi="Times New Roman" w:cs="Times New Roman"/>
          <w:kern w:val="1"/>
          <w:sz w:val="24"/>
          <w:szCs w:val="24"/>
          <w:lang w:val="ru-RU"/>
        </w:rPr>
      </w:pPr>
      <w:r w:rsidRPr="0044316B">
        <w:rPr>
          <w:rFonts w:ascii="Times New Roman" w:eastAsia="Arial Unicode MS" w:hAnsi="Times New Roman" w:cs="Times New Roman"/>
          <w:kern w:val="1"/>
          <w:sz w:val="24"/>
          <w:szCs w:val="24"/>
          <w:lang w:val="ru-RU"/>
        </w:rPr>
        <w:t>Обучение учебному предмету «</w:t>
      </w:r>
      <w:r>
        <w:rPr>
          <w:rFonts w:ascii="Times New Roman" w:eastAsia="Arial Unicode MS" w:hAnsi="Times New Roman" w:cs="Times New Roman"/>
          <w:kern w:val="1"/>
          <w:sz w:val="24"/>
          <w:szCs w:val="24"/>
          <w:lang w:val="ru-RU"/>
        </w:rPr>
        <w:t>Алгебра</w:t>
      </w:r>
      <w:r w:rsidRPr="0044316B">
        <w:rPr>
          <w:rFonts w:ascii="Times New Roman" w:eastAsia="Arial Unicode MS" w:hAnsi="Times New Roman" w:cs="Times New Roman"/>
          <w:kern w:val="1"/>
          <w:sz w:val="24"/>
          <w:szCs w:val="24"/>
          <w:lang w:val="ru-RU"/>
        </w:rPr>
        <w:t>» строится на создании оптимальных условий для усвоения программного материала обучающимися с ЗПР. Большое внимание уделяется отбору учебного материала в соответствии с принципом доступности при сохранении общего базового уровня, который должен по содержанию и объему быть адаптированным для обучающихся с ЗПР в соответствии с их особыми образовательными потребностями. Облегчено овладение материалом обучающимися с ЗПР посредством его детального объяснения с систематическим повтором, многократной тренировки в применении знаний, используя приемы актуализации (визуальная опора, памятка).</w:t>
      </w:r>
    </w:p>
    <w:p w:rsidR="000D4ACF" w:rsidRDefault="000D4ACF" w:rsidP="000D4ACF">
      <w:pPr>
        <w:spacing w:after="0" w:line="240" w:lineRule="auto"/>
        <w:ind w:firstLine="709"/>
        <w:jc w:val="both"/>
        <w:rPr>
          <w:rFonts w:ascii="Times New Roman" w:eastAsia="Arial Unicode MS" w:hAnsi="Times New Roman" w:cs="Times New Roman"/>
          <w:kern w:val="1"/>
          <w:sz w:val="24"/>
          <w:szCs w:val="24"/>
          <w:lang w:val="ru-RU"/>
        </w:rPr>
      </w:pPr>
      <w:r w:rsidRPr="0044316B">
        <w:rPr>
          <w:rFonts w:ascii="Times New Roman" w:eastAsia="Arial Unicode MS" w:hAnsi="Times New Roman" w:cs="Times New Roman"/>
          <w:kern w:val="1"/>
          <w:sz w:val="24"/>
          <w:szCs w:val="24"/>
          <w:lang w:val="ru-RU"/>
        </w:rPr>
        <w:t>Рабочая программа предусматривает внесение некоторых изменений: уменьшение объема теоретических сведений, вынесение отдельных тем или целых разделов в материалы для обзорного, ознакомительного изучения.</w:t>
      </w:r>
    </w:p>
    <w:p w:rsidR="000D4ACF" w:rsidRPr="0044316B" w:rsidRDefault="000D4ACF" w:rsidP="000D4ACF">
      <w:pPr>
        <w:spacing w:after="0" w:line="240" w:lineRule="auto"/>
        <w:ind w:firstLine="709"/>
        <w:jc w:val="both"/>
        <w:rPr>
          <w:rFonts w:ascii="Times New Roman" w:eastAsia="Times New Roman" w:hAnsi="Times New Roman" w:cs="Times New Roman"/>
          <w:b/>
          <w:bCs/>
          <w:sz w:val="24"/>
          <w:szCs w:val="24"/>
          <w:lang w:val="ru-RU"/>
        </w:rPr>
      </w:pPr>
      <w:bookmarkStart w:id="6" w:name="_Toc83232969"/>
      <w:r w:rsidRPr="0044316B">
        <w:rPr>
          <w:rFonts w:ascii="Times New Roman" w:eastAsiaTheme="majorEastAsia" w:hAnsi="Times New Roman" w:cs="Times New Roman"/>
          <w:b/>
          <w:bCs/>
          <w:sz w:val="24"/>
          <w:szCs w:val="24"/>
          <w:lang w:val="ru-RU"/>
        </w:rPr>
        <w:t xml:space="preserve">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44316B">
        <w:rPr>
          <w:rFonts w:ascii="Times New Roman" w:eastAsia="Times New Roman" w:hAnsi="Times New Roman" w:cs="Times New Roman"/>
          <w:b/>
          <w:bCs/>
          <w:sz w:val="24"/>
          <w:szCs w:val="24"/>
          <w:lang w:val="ru-RU"/>
        </w:rPr>
        <w:t>«Математика»</w:t>
      </w:r>
      <w:bookmarkEnd w:id="6"/>
    </w:p>
    <w:p w:rsidR="000D4ACF" w:rsidRPr="0044316B" w:rsidRDefault="000D4ACF" w:rsidP="000D4ACF">
      <w:pPr>
        <w:spacing w:after="0" w:line="240" w:lineRule="auto"/>
        <w:ind w:firstLine="709"/>
        <w:jc w:val="both"/>
        <w:rPr>
          <w:rFonts w:ascii="Times New Roman" w:hAnsi="Times New Roman" w:cs="Times New Roman"/>
          <w:sz w:val="24"/>
          <w:szCs w:val="24"/>
          <w:lang w:val="ru-RU"/>
        </w:rPr>
      </w:pPr>
      <w:r w:rsidRPr="0044316B">
        <w:rPr>
          <w:rFonts w:ascii="Times New Roman" w:hAnsi="Times New Roman" w:cs="Times New Roman"/>
          <w:sz w:val="24"/>
          <w:szCs w:val="24"/>
          <w:lang w:val="ru-RU"/>
        </w:rPr>
        <w:t xml:space="preserve">Содержание видов деятельности обучающихся с ЗПР определяется их особыми образовательными потребностями. Помимо широко используемых в ООП ООО общих для всех обучающихся видов деятельности усилены виды деятельности специфичные для данной категории детей, обеспечивающие осмысленное освоение содержания образования по предмету: предметно-практической деятельности с активизацией сенсорных систем; чередование видов деятельности, </w:t>
      </w:r>
      <w:proofErr w:type="spellStart"/>
      <w:r w:rsidRPr="0044316B">
        <w:rPr>
          <w:rFonts w:ascii="Times New Roman" w:hAnsi="Times New Roman" w:cs="Times New Roman"/>
          <w:sz w:val="24"/>
          <w:szCs w:val="24"/>
          <w:lang w:val="ru-RU"/>
        </w:rPr>
        <w:t>задействующих</w:t>
      </w:r>
      <w:proofErr w:type="spellEnd"/>
      <w:r w:rsidRPr="0044316B">
        <w:rPr>
          <w:rFonts w:ascii="Times New Roman" w:hAnsi="Times New Roman" w:cs="Times New Roman"/>
          <w:sz w:val="24"/>
          <w:szCs w:val="24"/>
          <w:lang w:val="ru-RU"/>
        </w:rPr>
        <w:t xml:space="preserve"> различные сенсорные системы; освоение материала с опорой на алгоритм; «</w:t>
      </w:r>
      <w:proofErr w:type="spellStart"/>
      <w:r w:rsidRPr="0044316B">
        <w:rPr>
          <w:rFonts w:ascii="Times New Roman" w:hAnsi="Times New Roman" w:cs="Times New Roman"/>
          <w:sz w:val="24"/>
          <w:szCs w:val="24"/>
          <w:lang w:val="ru-RU"/>
        </w:rPr>
        <w:t>пошаговость</w:t>
      </w:r>
      <w:proofErr w:type="spellEnd"/>
      <w:r w:rsidRPr="0044316B">
        <w:rPr>
          <w:rFonts w:ascii="Times New Roman" w:hAnsi="Times New Roman" w:cs="Times New Roman"/>
          <w:sz w:val="24"/>
          <w:szCs w:val="24"/>
          <w:lang w:val="ru-RU"/>
        </w:rPr>
        <w:t>» в изучении материала; использование дополнительной визуальной опоры (схемы, шаблоны, 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rsidR="000D4ACF" w:rsidRPr="0044316B" w:rsidRDefault="000D4ACF" w:rsidP="000D4ACF">
      <w:pPr>
        <w:spacing w:after="0" w:line="240" w:lineRule="auto"/>
        <w:ind w:firstLine="709"/>
        <w:jc w:val="both"/>
        <w:rPr>
          <w:rFonts w:ascii="Times New Roman" w:hAnsi="Times New Roman" w:cs="Times New Roman"/>
          <w:sz w:val="24"/>
          <w:szCs w:val="24"/>
          <w:lang w:val="ru-RU"/>
        </w:rPr>
      </w:pPr>
      <w:r w:rsidRPr="0044316B">
        <w:rPr>
          <w:rFonts w:ascii="Times New Roman" w:hAnsi="Times New Roman" w:cs="Times New Roman"/>
          <w:sz w:val="24"/>
          <w:szCs w:val="24"/>
          <w:lang w:val="ru-RU"/>
        </w:rPr>
        <w:t xml:space="preserve">Тематическая и терминологическая лексика соответствует ООП ООО. </w:t>
      </w:r>
    </w:p>
    <w:p w:rsidR="000D4ACF" w:rsidRDefault="000D4ACF" w:rsidP="000D4ACF">
      <w:pPr>
        <w:spacing w:after="0" w:line="240" w:lineRule="auto"/>
        <w:ind w:firstLine="709"/>
        <w:jc w:val="both"/>
        <w:rPr>
          <w:rFonts w:ascii="Times New Roman" w:hAnsi="Times New Roman" w:cs="Times New Roman"/>
          <w:sz w:val="24"/>
          <w:szCs w:val="24"/>
          <w:lang w:val="ru-RU"/>
        </w:rPr>
      </w:pPr>
      <w:r w:rsidRPr="0044316B">
        <w:rPr>
          <w:rFonts w:ascii="Times New Roman" w:hAnsi="Times New Roman" w:cs="Times New Roman"/>
          <w:sz w:val="24"/>
          <w:szCs w:val="24"/>
          <w:lang w:val="ru-RU"/>
        </w:rPr>
        <w:t xml:space="preserve">Для обучающихся с ЗПР существенным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w:t>
      </w:r>
      <w:proofErr w:type="spellStart"/>
      <w:r w:rsidRPr="0044316B">
        <w:rPr>
          <w:rFonts w:ascii="Times New Roman" w:hAnsi="Times New Roman" w:cs="Times New Roman"/>
          <w:sz w:val="24"/>
          <w:szCs w:val="24"/>
          <w:lang w:val="ru-RU"/>
        </w:rPr>
        <w:t>полисенсорной</w:t>
      </w:r>
      <w:proofErr w:type="spellEnd"/>
      <w:r w:rsidRPr="0044316B">
        <w:rPr>
          <w:rFonts w:ascii="Times New Roman" w:hAnsi="Times New Roman" w:cs="Times New Roman"/>
          <w:sz w:val="24"/>
          <w:szCs w:val="24"/>
          <w:lang w:val="ru-RU"/>
        </w:rPr>
        <w:t xml:space="preserve"> основе, обязательна визуальная поддержка, алгоритмы работы с определением, опорные схемы для актуализации терминологии.</w:t>
      </w:r>
    </w:p>
    <w:p w:rsidR="000D4ACF" w:rsidRPr="00F673BF" w:rsidRDefault="000D4ACF" w:rsidP="000D4ACF">
      <w:pPr>
        <w:spacing w:after="0" w:line="240" w:lineRule="auto"/>
        <w:ind w:firstLine="709"/>
        <w:jc w:val="both"/>
        <w:rPr>
          <w:rFonts w:ascii="Times New Roman" w:hAnsi="Times New Roman" w:cs="Times New Roman"/>
          <w:sz w:val="24"/>
          <w:szCs w:val="24"/>
          <w:lang w:val="ru-RU"/>
        </w:rPr>
      </w:pPr>
      <w:r w:rsidRPr="00F673BF">
        <w:rPr>
          <w:rFonts w:ascii="Times New Roman" w:hAnsi="Times New Roman" w:cs="Times New Roman"/>
          <w:sz w:val="24"/>
          <w:szCs w:val="24"/>
          <w:lang w:val="ru-RU"/>
        </w:rPr>
        <w:t>Для преодоления трудностей в изучении учебного предмета «</w:t>
      </w:r>
      <w:r>
        <w:rPr>
          <w:rFonts w:ascii="Times New Roman" w:hAnsi="Times New Roman" w:cs="Times New Roman"/>
          <w:sz w:val="24"/>
          <w:szCs w:val="24"/>
          <w:lang w:val="ru-RU"/>
        </w:rPr>
        <w:t>Алгебра</w:t>
      </w:r>
      <w:r w:rsidRPr="00F673BF">
        <w:rPr>
          <w:rFonts w:ascii="Times New Roman" w:hAnsi="Times New Roman" w:cs="Times New Roman"/>
          <w:sz w:val="24"/>
          <w:szCs w:val="24"/>
          <w:lang w:val="ru-RU"/>
        </w:rPr>
        <w:t>» проводится адаптация объема и характера учебного материала к познавательным возможностям учащихся с ЗПР. Учебный материал преподносится небольшими порциями, усложняя его постепенно, изыскиваются способы адаптации трудных заданий, некоторые темы даются как ознакомительные; исключаются отдельные трудные доказательства; теоретический материал изучается в процессе практической деятельности по решению задач.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w:t>
      </w:r>
    </w:p>
    <w:p w:rsidR="000D4ACF" w:rsidRDefault="000D4ACF" w:rsidP="000D4ACF">
      <w:pPr>
        <w:spacing w:after="0" w:line="264" w:lineRule="auto"/>
        <w:jc w:val="both"/>
        <w:rPr>
          <w:rFonts w:ascii="Times New Roman" w:hAnsi="Times New Roman" w:cs="Times New Roman"/>
          <w:sz w:val="24"/>
          <w:szCs w:val="24"/>
          <w:lang w:val="ru-RU"/>
        </w:rPr>
      </w:pPr>
    </w:p>
    <w:p w:rsidR="00CC3596" w:rsidRDefault="00CC3596" w:rsidP="00CC3596">
      <w:pPr>
        <w:pStyle w:val="ParaAttribute10"/>
        <w:spacing w:line="240" w:lineRule="atLeast"/>
        <w:ind w:firstLine="567"/>
        <w:contextualSpacing/>
        <w:rPr>
          <w:rStyle w:val="CharAttribute484"/>
          <w:rFonts w:eastAsia="№Е"/>
          <w:i w:val="0"/>
          <w:sz w:val="24"/>
          <w:szCs w:val="24"/>
        </w:rPr>
      </w:pPr>
    </w:p>
    <w:p w:rsidR="00CC3596" w:rsidRDefault="00CC3596" w:rsidP="00CC3596">
      <w:pPr>
        <w:pStyle w:val="ParaAttribute10"/>
        <w:spacing w:line="240" w:lineRule="atLeast"/>
        <w:ind w:firstLine="567"/>
        <w:contextualSpacing/>
        <w:rPr>
          <w:sz w:val="24"/>
          <w:szCs w:val="24"/>
        </w:rPr>
      </w:pPr>
    </w:p>
    <w:p w:rsidR="00CC3596" w:rsidRPr="00CC3596" w:rsidRDefault="00CC3596" w:rsidP="00CC3596">
      <w:pPr>
        <w:spacing w:after="0"/>
        <w:rPr>
          <w:rFonts w:ascii="Times New Roman" w:hAnsi="Times New Roman" w:cs="Times New Roman"/>
          <w:b/>
          <w:color w:val="000000"/>
          <w:sz w:val="24"/>
          <w:szCs w:val="24"/>
          <w:lang w:val="ru-RU"/>
        </w:rPr>
      </w:pPr>
      <w:r w:rsidRPr="00A20EBC">
        <w:rPr>
          <w:rFonts w:ascii="Times New Roman" w:hAnsi="Times New Roman" w:cs="Times New Roman"/>
          <w:b/>
          <w:color w:val="000000"/>
          <w:sz w:val="24"/>
          <w:szCs w:val="24"/>
          <w:lang w:val="ru-RU"/>
        </w:rPr>
        <w:t>СОДЕРЖАНИЕ ОБУЧЕНИЯ</w:t>
      </w:r>
    </w:p>
    <w:p w:rsidR="00CC3596" w:rsidRPr="00CC3596" w:rsidRDefault="00CC3596" w:rsidP="00CC3596">
      <w:pPr>
        <w:spacing w:after="0" w:line="264" w:lineRule="auto"/>
        <w:ind w:left="120"/>
        <w:jc w:val="both"/>
        <w:rPr>
          <w:sz w:val="24"/>
          <w:szCs w:val="24"/>
          <w:lang w:val="ru-RU"/>
        </w:rPr>
      </w:pPr>
      <w:r w:rsidRPr="00CC3596">
        <w:rPr>
          <w:rFonts w:ascii="Times New Roman" w:hAnsi="Times New Roman"/>
          <w:b/>
          <w:color w:val="000000"/>
          <w:sz w:val="24"/>
          <w:szCs w:val="24"/>
          <w:lang w:val="ru-RU"/>
        </w:rPr>
        <w:t>9 КЛАСС</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Синус, косинус, тангенс углов от 0 до 180°. Основное тригонометрическое тождество. Формулы приведения.</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Преобразование подобия. Подобие соответственных элементов.</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 xml:space="preserve">Вектор, длина (модуль) вектора, </w:t>
      </w:r>
      <w:proofErr w:type="spellStart"/>
      <w:r w:rsidRPr="00CC3596">
        <w:rPr>
          <w:rFonts w:ascii="Times New Roman" w:hAnsi="Times New Roman"/>
          <w:color w:val="000000"/>
          <w:sz w:val="24"/>
          <w:szCs w:val="24"/>
          <w:lang w:val="ru-RU"/>
        </w:rPr>
        <w:t>сонаправленные</w:t>
      </w:r>
      <w:proofErr w:type="spellEnd"/>
      <w:r w:rsidRPr="00CC3596">
        <w:rPr>
          <w:rFonts w:ascii="Times New Roman" w:hAnsi="Times New Roman"/>
          <w:color w:val="000000"/>
          <w:sz w:val="24"/>
          <w:szCs w:val="24"/>
          <w:lang w:val="ru-RU"/>
        </w:rPr>
        <w:t xml:space="preserve"> векторы, противоположно направленные векторы, </w:t>
      </w:r>
      <w:proofErr w:type="spellStart"/>
      <w:r w:rsidRPr="00CC3596">
        <w:rPr>
          <w:rFonts w:ascii="Times New Roman" w:hAnsi="Times New Roman"/>
          <w:color w:val="000000"/>
          <w:sz w:val="24"/>
          <w:szCs w:val="24"/>
          <w:lang w:val="ru-RU"/>
        </w:rPr>
        <w:t>коллинеарность</w:t>
      </w:r>
      <w:proofErr w:type="spellEnd"/>
      <w:r w:rsidRPr="00CC3596">
        <w:rPr>
          <w:rFonts w:ascii="Times New Roman" w:hAnsi="Times New Roman"/>
          <w:color w:val="000000"/>
          <w:sz w:val="24"/>
          <w:szCs w:val="24"/>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CC3596" w:rsidRDefault="00CC3596" w:rsidP="00CC3596">
      <w:pPr>
        <w:pStyle w:val="ParaAttribute10"/>
        <w:spacing w:line="240" w:lineRule="atLeast"/>
        <w:ind w:firstLine="567"/>
        <w:contextualSpacing/>
        <w:rPr>
          <w:sz w:val="24"/>
          <w:szCs w:val="24"/>
        </w:rPr>
      </w:pP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ПЛАНИРУЕМЫЕ РЕЗУЛЬТАТЫ ОСВОЕНИЯ ПРОГРАММЫ УЧЕБНОГО КУРСА «ГЕОМЕТРИЯ» НА УРОВНЕ ОСНОВНОГО ОБЩЕГО ОБРАЗОВАНИЯ</w:t>
      </w: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ЛИЧНОСТНЫЕ РЕЗУЛЬТАТЫ</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 xml:space="preserve">Личностные результаты </w:t>
      </w:r>
      <w:r w:rsidRPr="00A20EBC">
        <w:rPr>
          <w:rFonts w:ascii="Times New Roman" w:hAnsi="Times New Roman" w:cs="Times New Roman"/>
          <w:color w:val="000000"/>
          <w:sz w:val="24"/>
          <w:szCs w:val="24"/>
          <w:lang w:val="ru-RU"/>
        </w:rPr>
        <w:t>освоения программы учебного курса «Геометрия» характеризуются:</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1) патриотическое воспитание: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2) гражданское и духовно-нравственное воспитание: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3) трудовое воспитание: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4) эстетическое воспитание: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5) ценности научного познания:</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A20EBC">
        <w:rPr>
          <w:rFonts w:ascii="Times New Roman" w:hAnsi="Times New Roman" w:cs="Times New Roman"/>
          <w:color w:val="000000"/>
          <w:sz w:val="24"/>
          <w:szCs w:val="24"/>
          <w:lang w:val="ru-RU"/>
        </w:rPr>
        <w:t>сформированностью</w:t>
      </w:r>
      <w:proofErr w:type="spellEnd"/>
      <w:r w:rsidRPr="00A20EBC">
        <w:rPr>
          <w:rFonts w:ascii="Times New Roman" w:hAnsi="Times New Roman" w:cs="Times New Roman"/>
          <w:color w:val="000000"/>
          <w:sz w:val="24"/>
          <w:szCs w:val="24"/>
          <w:lang w:val="ru-RU"/>
        </w:rPr>
        <w:t xml:space="preserve"> навыка рефлексии, признанием своего права на ошибку и такого же права другого человека;</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7) экологическое воспитание: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8) адаптация к изменяющимся условиям социальной и природной среды:</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C3596" w:rsidRPr="00A20EBC" w:rsidRDefault="00CC3596" w:rsidP="00CC3596">
      <w:pPr>
        <w:spacing w:after="0" w:line="264" w:lineRule="auto"/>
        <w:ind w:firstLine="600"/>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C3596" w:rsidRPr="00A20EBC" w:rsidRDefault="00CC3596" w:rsidP="00CC3596">
      <w:pPr>
        <w:spacing w:after="0" w:line="264" w:lineRule="auto"/>
        <w:ind w:left="120"/>
        <w:jc w:val="both"/>
        <w:rPr>
          <w:rFonts w:ascii="Times New Roman" w:hAnsi="Times New Roman" w:cs="Times New Roman"/>
          <w:sz w:val="24"/>
          <w:szCs w:val="24"/>
          <w:lang w:val="ru-RU"/>
        </w:rPr>
      </w:pP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МЕТАПРЕДМЕТНЫЕ РЕЗУЛЬТАТЫ</w:t>
      </w: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Познавательные универсальные учебные действия</w:t>
      </w: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Базовые логические действия:</w:t>
      </w:r>
    </w:p>
    <w:p w:rsidR="00CC3596" w:rsidRPr="00A20EBC" w:rsidRDefault="00CC3596" w:rsidP="00CC3596">
      <w:pPr>
        <w:numPr>
          <w:ilvl w:val="0"/>
          <w:numId w:val="2"/>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C3596" w:rsidRPr="00A20EBC" w:rsidRDefault="00CC3596" w:rsidP="00CC3596">
      <w:pPr>
        <w:numPr>
          <w:ilvl w:val="0"/>
          <w:numId w:val="2"/>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CC3596" w:rsidRPr="00A20EBC" w:rsidRDefault="00CC3596" w:rsidP="00CC3596">
      <w:pPr>
        <w:numPr>
          <w:ilvl w:val="0"/>
          <w:numId w:val="2"/>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C3596" w:rsidRPr="00A20EBC" w:rsidRDefault="00CC3596" w:rsidP="00CC3596">
      <w:pPr>
        <w:numPr>
          <w:ilvl w:val="0"/>
          <w:numId w:val="2"/>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CC3596" w:rsidRPr="00A20EBC" w:rsidRDefault="00CC3596" w:rsidP="00CC3596">
      <w:pPr>
        <w:numPr>
          <w:ilvl w:val="0"/>
          <w:numId w:val="2"/>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A20EBC">
        <w:rPr>
          <w:rFonts w:ascii="Times New Roman" w:hAnsi="Times New Roman" w:cs="Times New Roman"/>
          <w:color w:val="000000"/>
          <w:sz w:val="24"/>
          <w:szCs w:val="24"/>
          <w:lang w:val="ru-RU"/>
        </w:rPr>
        <w:t>контрпримеры</w:t>
      </w:r>
      <w:proofErr w:type="spellEnd"/>
      <w:r w:rsidRPr="00A20EBC">
        <w:rPr>
          <w:rFonts w:ascii="Times New Roman" w:hAnsi="Times New Roman" w:cs="Times New Roman"/>
          <w:color w:val="000000"/>
          <w:sz w:val="24"/>
          <w:szCs w:val="24"/>
          <w:lang w:val="ru-RU"/>
        </w:rPr>
        <w:t>, обосновывать собственные рассуждения;</w:t>
      </w:r>
    </w:p>
    <w:p w:rsidR="00CC3596" w:rsidRPr="00A20EBC" w:rsidRDefault="00CC3596" w:rsidP="00CC3596">
      <w:pPr>
        <w:numPr>
          <w:ilvl w:val="0"/>
          <w:numId w:val="2"/>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C3596" w:rsidRPr="00A20EBC" w:rsidRDefault="00CC3596" w:rsidP="00CC3596">
      <w:pPr>
        <w:spacing w:after="0" w:line="264" w:lineRule="auto"/>
        <w:ind w:left="120"/>
        <w:jc w:val="both"/>
        <w:rPr>
          <w:rFonts w:ascii="Times New Roman" w:hAnsi="Times New Roman" w:cs="Times New Roman"/>
          <w:sz w:val="24"/>
          <w:szCs w:val="24"/>
        </w:rPr>
      </w:pPr>
      <w:proofErr w:type="spellStart"/>
      <w:r w:rsidRPr="00A20EBC">
        <w:rPr>
          <w:rFonts w:ascii="Times New Roman" w:hAnsi="Times New Roman" w:cs="Times New Roman"/>
          <w:b/>
          <w:color w:val="000000"/>
          <w:sz w:val="24"/>
          <w:szCs w:val="24"/>
        </w:rPr>
        <w:t>Базовые</w:t>
      </w:r>
      <w:proofErr w:type="spellEnd"/>
      <w:r w:rsidRPr="00A20EBC">
        <w:rPr>
          <w:rFonts w:ascii="Times New Roman" w:hAnsi="Times New Roman" w:cs="Times New Roman"/>
          <w:b/>
          <w:color w:val="000000"/>
          <w:sz w:val="24"/>
          <w:szCs w:val="24"/>
        </w:rPr>
        <w:t xml:space="preserve"> </w:t>
      </w:r>
      <w:proofErr w:type="spellStart"/>
      <w:r w:rsidRPr="00A20EBC">
        <w:rPr>
          <w:rFonts w:ascii="Times New Roman" w:hAnsi="Times New Roman" w:cs="Times New Roman"/>
          <w:b/>
          <w:color w:val="000000"/>
          <w:sz w:val="24"/>
          <w:szCs w:val="24"/>
        </w:rPr>
        <w:t>исследовательские</w:t>
      </w:r>
      <w:proofErr w:type="spellEnd"/>
      <w:r w:rsidRPr="00A20EBC">
        <w:rPr>
          <w:rFonts w:ascii="Times New Roman" w:hAnsi="Times New Roman" w:cs="Times New Roman"/>
          <w:b/>
          <w:color w:val="000000"/>
          <w:sz w:val="24"/>
          <w:szCs w:val="24"/>
        </w:rPr>
        <w:t xml:space="preserve"> </w:t>
      </w:r>
      <w:proofErr w:type="spellStart"/>
      <w:r w:rsidRPr="00A20EBC">
        <w:rPr>
          <w:rFonts w:ascii="Times New Roman" w:hAnsi="Times New Roman" w:cs="Times New Roman"/>
          <w:b/>
          <w:color w:val="000000"/>
          <w:sz w:val="24"/>
          <w:szCs w:val="24"/>
        </w:rPr>
        <w:t>действия</w:t>
      </w:r>
      <w:proofErr w:type="spellEnd"/>
      <w:r w:rsidRPr="00A20EBC">
        <w:rPr>
          <w:rFonts w:ascii="Times New Roman" w:hAnsi="Times New Roman" w:cs="Times New Roman"/>
          <w:color w:val="000000"/>
          <w:sz w:val="24"/>
          <w:szCs w:val="24"/>
        </w:rPr>
        <w:t>:</w:t>
      </w:r>
    </w:p>
    <w:p w:rsidR="00CC3596" w:rsidRPr="00A20EBC" w:rsidRDefault="00CC3596" w:rsidP="00CC3596">
      <w:pPr>
        <w:numPr>
          <w:ilvl w:val="0"/>
          <w:numId w:val="3"/>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C3596" w:rsidRPr="00A20EBC" w:rsidRDefault="00CC3596" w:rsidP="00CC3596">
      <w:pPr>
        <w:numPr>
          <w:ilvl w:val="0"/>
          <w:numId w:val="3"/>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C3596" w:rsidRPr="00A20EBC" w:rsidRDefault="00CC3596" w:rsidP="00CC3596">
      <w:pPr>
        <w:numPr>
          <w:ilvl w:val="0"/>
          <w:numId w:val="3"/>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C3596" w:rsidRPr="00A20EBC" w:rsidRDefault="00CC3596" w:rsidP="00CC3596">
      <w:pPr>
        <w:numPr>
          <w:ilvl w:val="0"/>
          <w:numId w:val="3"/>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CC3596" w:rsidRPr="00A20EBC" w:rsidRDefault="00CC3596" w:rsidP="00CC3596">
      <w:pPr>
        <w:spacing w:after="0" w:line="264" w:lineRule="auto"/>
        <w:ind w:left="120"/>
        <w:jc w:val="both"/>
        <w:rPr>
          <w:rFonts w:ascii="Times New Roman" w:hAnsi="Times New Roman" w:cs="Times New Roman"/>
          <w:sz w:val="24"/>
          <w:szCs w:val="24"/>
        </w:rPr>
      </w:pPr>
      <w:proofErr w:type="spellStart"/>
      <w:r w:rsidRPr="00A20EBC">
        <w:rPr>
          <w:rFonts w:ascii="Times New Roman" w:hAnsi="Times New Roman" w:cs="Times New Roman"/>
          <w:b/>
          <w:color w:val="000000"/>
          <w:sz w:val="24"/>
          <w:szCs w:val="24"/>
        </w:rPr>
        <w:t>Работа</w:t>
      </w:r>
      <w:proofErr w:type="spellEnd"/>
      <w:r w:rsidRPr="00A20EBC">
        <w:rPr>
          <w:rFonts w:ascii="Times New Roman" w:hAnsi="Times New Roman" w:cs="Times New Roman"/>
          <w:b/>
          <w:color w:val="000000"/>
          <w:sz w:val="24"/>
          <w:szCs w:val="24"/>
        </w:rPr>
        <w:t xml:space="preserve"> с </w:t>
      </w:r>
      <w:proofErr w:type="spellStart"/>
      <w:r w:rsidRPr="00A20EBC">
        <w:rPr>
          <w:rFonts w:ascii="Times New Roman" w:hAnsi="Times New Roman" w:cs="Times New Roman"/>
          <w:b/>
          <w:color w:val="000000"/>
          <w:sz w:val="24"/>
          <w:szCs w:val="24"/>
        </w:rPr>
        <w:t>информацией</w:t>
      </w:r>
      <w:proofErr w:type="spellEnd"/>
      <w:r w:rsidRPr="00A20EBC">
        <w:rPr>
          <w:rFonts w:ascii="Times New Roman" w:hAnsi="Times New Roman" w:cs="Times New Roman"/>
          <w:b/>
          <w:color w:val="000000"/>
          <w:sz w:val="24"/>
          <w:szCs w:val="24"/>
        </w:rPr>
        <w:t>:</w:t>
      </w:r>
    </w:p>
    <w:p w:rsidR="00CC3596" w:rsidRPr="00A20EBC" w:rsidRDefault="00CC3596" w:rsidP="00CC3596">
      <w:pPr>
        <w:numPr>
          <w:ilvl w:val="0"/>
          <w:numId w:val="4"/>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CC3596" w:rsidRPr="00A20EBC" w:rsidRDefault="00CC3596" w:rsidP="00CC3596">
      <w:pPr>
        <w:numPr>
          <w:ilvl w:val="0"/>
          <w:numId w:val="4"/>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CC3596" w:rsidRPr="00A20EBC" w:rsidRDefault="00CC3596" w:rsidP="00CC3596">
      <w:pPr>
        <w:numPr>
          <w:ilvl w:val="0"/>
          <w:numId w:val="4"/>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CC3596" w:rsidRPr="00A20EBC" w:rsidRDefault="00CC3596" w:rsidP="00CC3596">
      <w:pPr>
        <w:numPr>
          <w:ilvl w:val="0"/>
          <w:numId w:val="4"/>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CC3596" w:rsidRPr="00A20EBC" w:rsidRDefault="00CC3596" w:rsidP="00CC3596">
      <w:pPr>
        <w:spacing w:after="0" w:line="264" w:lineRule="auto"/>
        <w:ind w:left="120"/>
        <w:jc w:val="both"/>
        <w:rPr>
          <w:rFonts w:ascii="Times New Roman" w:hAnsi="Times New Roman" w:cs="Times New Roman"/>
          <w:sz w:val="24"/>
          <w:szCs w:val="24"/>
        </w:rPr>
      </w:pPr>
      <w:proofErr w:type="spellStart"/>
      <w:r w:rsidRPr="00A20EBC">
        <w:rPr>
          <w:rFonts w:ascii="Times New Roman" w:hAnsi="Times New Roman" w:cs="Times New Roman"/>
          <w:b/>
          <w:color w:val="000000"/>
          <w:sz w:val="24"/>
          <w:szCs w:val="24"/>
        </w:rPr>
        <w:t>Коммуникативные</w:t>
      </w:r>
      <w:proofErr w:type="spellEnd"/>
      <w:r w:rsidRPr="00A20EBC">
        <w:rPr>
          <w:rFonts w:ascii="Times New Roman" w:hAnsi="Times New Roman" w:cs="Times New Roman"/>
          <w:b/>
          <w:color w:val="000000"/>
          <w:sz w:val="24"/>
          <w:szCs w:val="24"/>
        </w:rPr>
        <w:t xml:space="preserve"> </w:t>
      </w:r>
      <w:proofErr w:type="spellStart"/>
      <w:r w:rsidRPr="00A20EBC">
        <w:rPr>
          <w:rFonts w:ascii="Times New Roman" w:hAnsi="Times New Roman" w:cs="Times New Roman"/>
          <w:b/>
          <w:color w:val="000000"/>
          <w:sz w:val="24"/>
          <w:szCs w:val="24"/>
        </w:rPr>
        <w:t>универсальные</w:t>
      </w:r>
      <w:proofErr w:type="spellEnd"/>
      <w:r w:rsidRPr="00A20EBC">
        <w:rPr>
          <w:rFonts w:ascii="Times New Roman" w:hAnsi="Times New Roman" w:cs="Times New Roman"/>
          <w:b/>
          <w:color w:val="000000"/>
          <w:sz w:val="24"/>
          <w:szCs w:val="24"/>
        </w:rPr>
        <w:t xml:space="preserve"> </w:t>
      </w:r>
      <w:proofErr w:type="spellStart"/>
      <w:r w:rsidRPr="00A20EBC">
        <w:rPr>
          <w:rFonts w:ascii="Times New Roman" w:hAnsi="Times New Roman" w:cs="Times New Roman"/>
          <w:b/>
          <w:color w:val="000000"/>
          <w:sz w:val="24"/>
          <w:szCs w:val="24"/>
        </w:rPr>
        <w:t>учебные</w:t>
      </w:r>
      <w:proofErr w:type="spellEnd"/>
      <w:r w:rsidRPr="00A20EBC">
        <w:rPr>
          <w:rFonts w:ascii="Times New Roman" w:hAnsi="Times New Roman" w:cs="Times New Roman"/>
          <w:b/>
          <w:color w:val="000000"/>
          <w:sz w:val="24"/>
          <w:szCs w:val="24"/>
        </w:rPr>
        <w:t xml:space="preserve"> </w:t>
      </w:r>
      <w:proofErr w:type="spellStart"/>
      <w:r w:rsidRPr="00A20EBC">
        <w:rPr>
          <w:rFonts w:ascii="Times New Roman" w:hAnsi="Times New Roman" w:cs="Times New Roman"/>
          <w:b/>
          <w:color w:val="000000"/>
          <w:sz w:val="24"/>
          <w:szCs w:val="24"/>
        </w:rPr>
        <w:t>действия</w:t>
      </w:r>
      <w:proofErr w:type="spellEnd"/>
      <w:r w:rsidRPr="00A20EBC">
        <w:rPr>
          <w:rFonts w:ascii="Times New Roman" w:hAnsi="Times New Roman" w:cs="Times New Roman"/>
          <w:b/>
          <w:color w:val="000000"/>
          <w:sz w:val="24"/>
          <w:szCs w:val="24"/>
        </w:rPr>
        <w:t>:</w:t>
      </w:r>
    </w:p>
    <w:p w:rsidR="00CC3596" w:rsidRPr="00A20EBC" w:rsidRDefault="00CC3596" w:rsidP="00CC3596">
      <w:pPr>
        <w:numPr>
          <w:ilvl w:val="0"/>
          <w:numId w:val="5"/>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CC3596" w:rsidRPr="00A20EBC" w:rsidRDefault="00CC3596" w:rsidP="00CC3596">
      <w:pPr>
        <w:numPr>
          <w:ilvl w:val="0"/>
          <w:numId w:val="5"/>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C3596" w:rsidRPr="00A20EBC" w:rsidRDefault="00CC3596" w:rsidP="00CC3596">
      <w:pPr>
        <w:numPr>
          <w:ilvl w:val="0"/>
          <w:numId w:val="5"/>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C3596" w:rsidRPr="00A20EBC" w:rsidRDefault="00CC3596" w:rsidP="00CC3596">
      <w:pPr>
        <w:numPr>
          <w:ilvl w:val="0"/>
          <w:numId w:val="5"/>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CC3596" w:rsidRPr="00A20EBC" w:rsidRDefault="00CC3596" w:rsidP="00CC3596">
      <w:pPr>
        <w:numPr>
          <w:ilvl w:val="0"/>
          <w:numId w:val="5"/>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C3596" w:rsidRPr="00A20EBC" w:rsidRDefault="00CC3596" w:rsidP="00CC3596">
      <w:pPr>
        <w:numPr>
          <w:ilvl w:val="0"/>
          <w:numId w:val="5"/>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Регулятивные универсальные учебные действия</w:t>
      </w:r>
    </w:p>
    <w:p w:rsidR="00CC3596" w:rsidRPr="00A20EBC" w:rsidRDefault="00CC3596" w:rsidP="00CC3596">
      <w:pPr>
        <w:spacing w:after="0" w:line="264" w:lineRule="auto"/>
        <w:ind w:left="120"/>
        <w:jc w:val="both"/>
        <w:rPr>
          <w:rFonts w:ascii="Times New Roman" w:hAnsi="Times New Roman" w:cs="Times New Roman"/>
          <w:sz w:val="24"/>
          <w:szCs w:val="24"/>
          <w:lang w:val="ru-RU"/>
        </w:rPr>
      </w:pPr>
      <w:r w:rsidRPr="00A20EBC">
        <w:rPr>
          <w:rFonts w:ascii="Times New Roman" w:hAnsi="Times New Roman" w:cs="Times New Roman"/>
          <w:b/>
          <w:color w:val="000000"/>
          <w:sz w:val="24"/>
          <w:szCs w:val="24"/>
          <w:lang w:val="ru-RU"/>
        </w:rPr>
        <w:t>Самоорганизация:</w:t>
      </w:r>
    </w:p>
    <w:p w:rsidR="00CC3596" w:rsidRPr="00A20EBC" w:rsidRDefault="00CC3596" w:rsidP="00CC3596">
      <w:pPr>
        <w:numPr>
          <w:ilvl w:val="0"/>
          <w:numId w:val="6"/>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C3596" w:rsidRPr="00A20EBC" w:rsidRDefault="00CC3596" w:rsidP="00CC3596">
      <w:pPr>
        <w:spacing w:after="0" w:line="264" w:lineRule="auto"/>
        <w:ind w:left="120"/>
        <w:jc w:val="both"/>
        <w:rPr>
          <w:rFonts w:ascii="Times New Roman" w:hAnsi="Times New Roman" w:cs="Times New Roman"/>
          <w:sz w:val="24"/>
          <w:szCs w:val="24"/>
        </w:rPr>
      </w:pPr>
      <w:proofErr w:type="spellStart"/>
      <w:r w:rsidRPr="00A20EBC">
        <w:rPr>
          <w:rFonts w:ascii="Times New Roman" w:hAnsi="Times New Roman" w:cs="Times New Roman"/>
          <w:b/>
          <w:color w:val="000000"/>
          <w:sz w:val="24"/>
          <w:szCs w:val="24"/>
        </w:rPr>
        <w:t>Самоконтроль</w:t>
      </w:r>
      <w:proofErr w:type="spellEnd"/>
      <w:r w:rsidRPr="00A20EBC">
        <w:rPr>
          <w:rFonts w:ascii="Times New Roman" w:hAnsi="Times New Roman" w:cs="Times New Roman"/>
          <w:b/>
          <w:color w:val="000000"/>
          <w:sz w:val="24"/>
          <w:szCs w:val="24"/>
        </w:rPr>
        <w:t xml:space="preserve">, </w:t>
      </w:r>
      <w:proofErr w:type="spellStart"/>
      <w:r w:rsidRPr="00A20EBC">
        <w:rPr>
          <w:rFonts w:ascii="Times New Roman" w:hAnsi="Times New Roman" w:cs="Times New Roman"/>
          <w:b/>
          <w:color w:val="000000"/>
          <w:sz w:val="24"/>
          <w:szCs w:val="24"/>
        </w:rPr>
        <w:t>эмоциональный</w:t>
      </w:r>
      <w:proofErr w:type="spellEnd"/>
      <w:r w:rsidRPr="00A20EBC">
        <w:rPr>
          <w:rFonts w:ascii="Times New Roman" w:hAnsi="Times New Roman" w:cs="Times New Roman"/>
          <w:b/>
          <w:color w:val="000000"/>
          <w:sz w:val="24"/>
          <w:szCs w:val="24"/>
        </w:rPr>
        <w:t xml:space="preserve"> </w:t>
      </w:r>
      <w:proofErr w:type="spellStart"/>
      <w:r w:rsidRPr="00A20EBC">
        <w:rPr>
          <w:rFonts w:ascii="Times New Roman" w:hAnsi="Times New Roman" w:cs="Times New Roman"/>
          <w:b/>
          <w:color w:val="000000"/>
          <w:sz w:val="24"/>
          <w:szCs w:val="24"/>
        </w:rPr>
        <w:t>интеллект</w:t>
      </w:r>
      <w:proofErr w:type="spellEnd"/>
      <w:r w:rsidRPr="00A20EBC">
        <w:rPr>
          <w:rFonts w:ascii="Times New Roman" w:hAnsi="Times New Roman" w:cs="Times New Roman"/>
          <w:b/>
          <w:color w:val="000000"/>
          <w:sz w:val="24"/>
          <w:szCs w:val="24"/>
        </w:rPr>
        <w:t>:</w:t>
      </w:r>
    </w:p>
    <w:p w:rsidR="00CC3596" w:rsidRPr="00A20EBC" w:rsidRDefault="00CC3596" w:rsidP="00CC3596">
      <w:pPr>
        <w:numPr>
          <w:ilvl w:val="0"/>
          <w:numId w:val="7"/>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CC3596" w:rsidRPr="00A20EBC" w:rsidRDefault="00CC3596" w:rsidP="00CC3596">
      <w:pPr>
        <w:numPr>
          <w:ilvl w:val="0"/>
          <w:numId w:val="7"/>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C3596" w:rsidRPr="00A20EBC" w:rsidRDefault="00CC3596" w:rsidP="00CC3596">
      <w:pPr>
        <w:numPr>
          <w:ilvl w:val="0"/>
          <w:numId w:val="7"/>
        </w:numPr>
        <w:spacing w:after="0" w:line="264" w:lineRule="auto"/>
        <w:jc w:val="both"/>
        <w:rPr>
          <w:rFonts w:ascii="Times New Roman" w:hAnsi="Times New Roman" w:cs="Times New Roman"/>
          <w:sz w:val="24"/>
          <w:szCs w:val="24"/>
          <w:lang w:val="ru-RU"/>
        </w:rPr>
      </w:pPr>
      <w:r w:rsidRPr="00A20EBC">
        <w:rPr>
          <w:rFonts w:ascii="Times New Roman" w:hAnsi="Times New Roman" w:cs="Times New Roman"/>
          <w:color w:val="000000"/>
          <w:sz w:val="24"/>
          <w:szCs w:val="24"/>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A20EBC">
        <w:rPr>
          <w:rFonts w:ascii="Times New Roman" w:hAnsi="Times New Roman" w:cs="Times New Roman"/>
          <w:color w:val="000000"/>
          <w:sz w:val="24"/>
          <w:szCs w:val="24"/>
          <w:lang w:val="ru-RU"/>
        </w:rPr>
        <w:t>недостижения</w:t>
      </w:r>
      <w:proofErr w:type="spellEnd"/>
      <w:r w:rsidRPr="00A20EBC">
        <w:rPr>
          <w:rFonts w:ascii="Times New Roman" w:hAnsi="Times New Roman" w:cs="Times New Roman"/>
          <w:color w:val="000000"/>
          <w:sz w:val="24"/>
          <w:szCs w:val="24"/>
          <w:lang w:val="ru-RU"/>
        </w:rPr>
        <w:t xml:space="preserve"> цели, находить ошибку, давать оценку приобретённому опыту.</w:t>
      </w:r>
    </w:p>
    <w:p w:rsidR="00CC3596" w:rsidRPr="00A20EBC" w:rsidRDefault="00CC3596" w:rsidP="00CC3596">
      <w:pPr>
        <w:spacing w:after="0" w:line="264" w:lineRule="auto"/>
        <w:ind w:left="120"/>
        <w:jc w:val="both"/>
        <w:rPr>
          <w:rFonts w:ascii="Times New Roman" w:hAnsi="Times New Roman" w:cs="Times New Roman"/>
          <w:sz w:val="24"/>
          <w:szCs w:val="24"/>
          <w:lang w:val="ru-RU"/>
        </w:rPr>
      </w:pPr>
    </w:p>
    <w:p w:rsidR="00CC3596" w:rsidRDefault="00CC3596" w:rsidP="00CC3596">
      <w:pPr>
        <w:spacing w:after="0"/>
        <w:rPr>
          <w:rFonts w:ascii="Times New Roman" w:hAnsi="Times New Roman" w:cs="Times New Roman"/>
          <w:b/>
          <w:color w:val="000000"/>
          <w:sz w:val="24"/>
          <w:szCs w:val="24"/>
          <w:lang w:val="ru-RU"/>
        </w:rPr>
      </w:pPr>
      <w:r w:rsidRPr="00A20EBC">
        <w:rPr>
          <w:rFonts w:ascii="Times New Roman" w:hAnsi="Times New Roman" w:cs="Times New Roman"/>
          <w:b/>
          <w:color w:val="000000"/>
          <w:sz w:val="24"/>
          <w:szCs w:val="24"/>
          <w:lang w:val="ru-RU"/>
        </w:rPr>
        <w:t>ПРЕДМЕТНЫЕ РЕЗУЛЬТАТЫ</w:t>
      </w:r>
    </w:p>
    <w:p w:rsidR="00CC3596" w:rsidRPr="00CC3596" w:rsidRDefault="00CC3596" w:rsidP="00CC3596">
      <w:pPr>
        <w:spacing w:after="0"/>
        <w:ind w:firstLine="567"/>
        <w:rPr>
          <w:rFonts w:ascii="Times New Roman" w:hAnsi="Times New Roman" w:cs="Times New Roman"/>
          <w:b/>
          <w:color w:val="000000"/>
          <w:sz w:val="24"/>
          <w:szCs w:val="24"/>
          <w:lang w:val="ru-RU"/>
        </w:rPr>
      </w:pPr>
      <w:r w:rsidRPr="00CC3596">
        <w:rPr>
          <w:rFonts w:ascii="Times New Roman" w:hAnsi="Times New Roman"/>
          <w:color w:val="000000"/>
          <w:sz w:val="24"/>
          <w:szCs w:val="24"/>
          <w:lang w:val="ru-RU"/>
        </w:rPr>
        <w:t xml:space="preserve">К концу обучения </w:t>
      </w:r>
      <w:r w:rsidRPr="00CC3596">
        <w:rPr>
          <w:rFonts w:ascii="Times New Roman" w:hAnsi="Times New Roman"/>
          <w:b/>
          <w:color w:val="000000"/>
          <w:sz w:val="24"/>
          <w:szCs w:val="24"/>
          <w:lang w:val="ru-RU"/>
        </w:rPr>
        <w:t>в 9 классе</w:t>
      </w:r>
      <w:r w:rsidRPr="00CC3596">
        <w:rPr>
          <w:rFonts w:ascii="Times New Roman" w:hAnsi="Times New Roman"/>
          <w:color w:val="000000"/>
          <w:sz w:val="24"/>
          <w:szCs w:val="24"/>
          <w:lang w:val="ru-RU"/>
        </w:rPr>
        <w:t xml:space="preserve"> обучающийся получит следующие предметные результаты:</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CC3596">
        <w:rPr>
          <w:rFonts w:ascii="Times New Roman" w:hAnsi="Times New Roman"/>
          <w:color w:val="000000"/>
          <w:sz w:val="24"/>
          <w:szCs w:val="24"/>
          <w:lang w:val="ru-RU"/>
        </w:rPr>
        <w:t>нетабличных</w:t>
      </w:r>
      <w:proofErr w:type="spellEnd"/>
      <w:r w:rsidRPr="00CC3596">
        <w:rPr>
          <w:rFonts w:ascii="Times New Roman" w:hAnsi="Times New Roman"/>
          <w:color w:val="000000"/>
          <w:sz w:val="24"/>
          <w:szCs w:val="24"/>
          <w:lang w:val="ru-RU"/>
        </w:rPr>
        <w:t xml:space="preserve"> значений.</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Находить оси (или центры) симметрии фигур, применять движения плоскости в простейших случаях.</w:t>
      </w:r>
    </w:p>
    <w:p w:rsidR="00CC3596" w:rsidRPr="00CC3596" w:rsidRDefault="00CC3596" w:rsidP="00CC3596">
      <w:pPr>
        <w:spacing w:after="0" w:line="264" w:lineRule="auto"/>
        <w:ind w:firstLine="600"/>
        <w:jc w:val="both"/>
        <w:rPr>
          <w:sz w:val="24"/>
          <w:szCs w:val="24"/>
          <w:lang w:val="ru-RU"/>
        </w:rPr>
      </w:pPr>
      <w:r w:rsidRPr="00CC3596">
        <w:rPr>
          <w:rFonts w:ascii="Times New Roman" w:hAnsi="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322F3" w:rsidRDefault="00C322F3" w:rsidP="00CC3596">
      <w:pPr>
        <w:pStyle w:val="ParaAttribute10"/>
        <w:spacing w:line="240" w:lineRule="atLeast"/>
        <w:ind w:firstLine="567"/>
        <w:contextualSpacing/>
        <w:rPr>
          <w:sz w:val="24"/>
          <w:szCs w:val="24"/>
        </w:rPr>
        <w:sectPr w:rsidR="00C322F3">
          <w:pgSz w:w="11906" w:h="16383"/>
          <w:pgMar w:top="1134" w:right="850" w:bottom="1134" w:left="1701" w:header="720" w:footer="720" w:gutter="0"/>
          <w:cols w:space="720"/>
        </w:sectPr>
      </w:pPr>
    </w:p>
    <w:p w:rsidR="00C322F3" w:rsidRPr="00A20EBC" w:rsidRDefault="00C322F3" w:rsidP="00C322F3">
      <w:pPr>
        <w:spacing w:after="0"/>
        <w:ind w:left="120"/>
        <w:rPr>
          <w:rFonts w:ascii="Times New Roman" w:hAnsi="Times New Roman" w:cs="Times New Roman"/>
          <w:sz w:val="24"/>
          <w:szCs w:val="24"/>
        </w:rPr>
      </w:pPr>
      <w:r w:rsidRPr="00A20EBC">
        <w:rPr>
          <w:rFonts w:ascii="Times New Roman" w:hAnsi="Times New Roman" w:cs="Times New Roman"/>
          <w:b/>
          <w:color w:val="000000"/>
          <w:sz w:val="24"/>
          <w:szCs w:val="24"/>
        </w:rPr>
        <w:t xml:space="preserve">ТЕМАТИЧЕСКОЕ ПЛАНИРОВАНИЕ </w:t>
      </w:r>
    </w:p>
    <w:p w:rsidR="00C322F3" w:rsidRDefault="00C322F3" w:rsidP="00C322F3">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C322F3" w:rsidTr="00C322F3">
        <w:trPr>
          <w:trHeight w:val="144"/>
          <w:tblCellSpacing w:w="20" w:type="nil"/>
        </w:trPr>
        <w:tc>
          <w:tcPr>
            <w:tcW w:w="480" w:type="dxa"/>
            <w:vMerge w:val="restart"/>
            <w:tcMar>
              <w:top w:w="50" w:type="dxa"/>
              <w:left w:w="100" w:type="dxa"/>
            </w:tcMar>
            <w:vAlign w:val="center"/>
          </w:tcPr>
          <w:p w:rsidR="00C322F3" w:rsidRDefault="00C322F3" w:rsidP="00C322F3">
            <w:pPr>
              <w:spacing w:after="0"/>
              <w:ind w:left="135"/>
            </w:pPr>
            <w:r>
              <w:rPr>
                <w:rFonts w:ascii="Times New Roman" w:hAnsi="Times New Roman"/>
                <w:b/>
                <w:color w:val="000000"/>
                <w:sz w:val="24"/>
              </w:rPr>
              <w:t xml:space="preserve">№ п/п </w:t>
            </w:r>
          </w:p>
          <w:p w:rsidR="00C322F3" w:rsidRDefault="00C322F3" w:rsidP="00C322F3">
            <w:pPr>
              <w:spacing w:after="0"/>
              <w:ind w:left="135"/>
            </w:pPr>
          </w:p>
        </w:tc>
        <w:tc>
          <w:tcPr>
            <w:tcW w:w="2728" w:type="dxa"/>
            <w:vMerge w:val="restart"/>
            <w:tcMar>
              <w:top w:w="50" w:type="dxa"/>
              <w:left w:w="100" w:type="dxa"/>
            </w:tcMar>
            <w:vAlign w:val="center"/>
          </w:tcPr>
          <w:p w:rsidR="00C322F3" w:rsidRDefault="00C322F3" w:rsidP="00C322F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322F3" w:rsidRDefault="00C322F3" w:rsidP="00C322F3">
            <w:pPr>
              <w:spacing w:after="0"/>
              <w:ind w:left="135"/>
            </w:pPr>
          </w:p>
        </w:tc>
        <w:tc>
          <w:tcPr>
            <w:tcW w:w="0" w:type="auto"/>
            <w:gridSpan w:val="3"/>
            <w:tcMar>
              <w:top w:w="50" w:type="dxa"/>
              <w:left w:w="100" w:type="dxa"/>
            </w:tcMar>
            <w:vAlign w:val="center"/>
          </w:tcPr>
          <w:p w:rsidR="00C322F3" w:rsidRDefault="00C322F3" w:rsidP="00C322F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C322F3" w:rsidRDefault="00C322F3" w:rsidP="00C322F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22F3" w:rsidRDefault="00C322F3" w:rsidP="00C322F3">
            <w:pPr>
              <w:spacing w:after="0"/>
              <w:ind w:left="135"/>
            </w:pPr>
          </w:p>
        </w:tc>
      </w:tr>
      <w:tr w:rsidR="00C322F3" w:rsidTr="00C322F3">
        <w:trPr>
          <w:trHeight w:val="144"/>
          <w:tblCellSpacing w:w="20" w:type="nil"/>
        </w:trPr>
        <w:tc>
          <w:tcPr>
            <w:tcW w:w="0" w:type="auto"/>
            <w:vMerge/>
            <w:tcBorders>
              <w:top w:val="nil"/>
            </w:tcBorders>
            <w:tcMar>
              <w:top w:w="50" w:type="dxa"/>
              <w:left w:w="100" w:type="dxa"/>
            </w:tcMar>
          </w:tcPr>
          <w:p w:rsidR="00C322F3" w:rsidRDefault="00C322F3" w:rsidP="00C322F3"/>
        </w:tc>
        <w:tc>
          <w:tcPr>
            <w:tcW w:w="0" w:type="auto"/>
            <w:vMerge/>
            <w:tcBorders>
              <w:top w:val="nil"/>
            </w:tcBorders>
            <w:tcMar>
              <w:top w:w="50" w:type="dxa"/>
              <w:left w:w="100" w:type="dxa"/>
            </w:tcMar>
          </w:tcPr>
          <w:p w:rsidR="00C322F3" w:rsidRDefault="00C322F3" w:rsidP="00C322F3"/>
        </w:tc>
        <w:tc>
          <w:tcPr>
            <w:tcW w:w="1008" w:type="dxa"/>
            <w:tcMar>
              <w:top w:w="50" w:type="dxa"/>
              <w:left w:w="100" w:type="dxa"/>
            </w:tcMar>
            <w:vAlign w:val="center"/>
          </w:tcPr>
          <w:p w:rsidR="00C322F3" w:rsidRDefault="00C322F3" w:rsidP="00C322F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22F3" w:rsidRDefault="00C322F3" w:rsidP="00C322F3">
            <w:pPr>
              <w:spacing w:after="0"/>
              <w:ind w:left="135"/>
            </w:pPr>
          </w:p>
        </w:tc>
        <w:tc>
          <w:tcPr>
            <w:tcW w:w="1736" w:type="dxa"/>
            <w:tcMar>
              <w:top w:w="50" w:type="dxa"/>
              <w:left w:w="100" w:type="dxa"/>
            </w:tcMar>
            <w:vAlign w:val="center"/>
          </w:tcPr>
          <w:p w:rsidR="00C322F3" w:rsidRDefault="00C322F3" w:rsidP="00C322F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22F3" w:rsidRDefault="00C322F3" w:rsidP="00C322F3">
            <w:pPr>
              <w:spacing w:after="0"/>
              <w:ind w:left="135"/>
            </w:pPr>
          </w:p>
        </w:tc>
        <w:tc>
          <w:tcPr>
            <w:tcW w:w="1820" w:type="dxa"/>
            <w:tcMar>
              <w:top w:w="50" w:type="dxa"/>
              <w:left w:w="100" w:type="dxa"/>
            </w:tcMar>
            <w:vAlign w:val="center"/>
          </w:tcPr>
          <w:p w:rsidR="00C322F3" w:rsidRDefault="00C322F3" w:rsidP="00C322F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22F3" w:rsidRDefault="00C322F3" w:rsidP="00C322F3">
            <w:pPr>
              <w:spacing w:after="0"/>
              <w:ind w:left="135"/>
            </w:pPr>
          </w:p>
        </w:tc>
        <w:tc>
          <w:tcPr>
            <w:tcW w:w="0" w:type="auto"/>
            <w:vMerge/>
            <w:tcBorders>
              <w:top w:val="nil"/>
            </w:tcBorders>
            <w:tcMar>
              <w:top w:w="50" w:type="dxa"/>
              <w:left w:w="100" w:type="dxa"/>
            </w:tcMar>
          </w:tcPr>
          <w:p w:rsidR="00C322F3" w:rsidRDefault="00C322F3" w:rsidP="00C322F3"/>
        </w:tc>
      </w:tr>
      <w:tr w:rsidR="00C322F3" w:rsidRPr="006116C9"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1</w:t>
            </w:r>
          </w:p>
        </w:tc>
        <w:tc>
          <w:tcPr>
            <w:tcW w:w="2728" w:type="dxa"/>
            <w:tcMar>
              <w:top w:w="50" w:type="dxa"/>
              <w:left w:w="100" w:type="dxa"/>
            </w:tcMar>
            <w:vAlign w:val="center"/>
          </w:tcPr>
          <w:p w:rsidR="00C322F3" w:rsidRDefault="00C322F3" w:rsidP="00C322F3">
            <w:pPr>
              <w:spacing w:after="0"/>
              <w:ind w:left="135"/>
            </w:pPr>
            <w:r w:rsidRPr="00C322F3">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RPr="006116C9"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2</w:t>
            </w:r>
          </w:p>
        </w:tc>
        <w:tc>
          <w:tcPr>
            <w:tcW w:w="2728"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322F3" w:rsidRDefault="00C322F3"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RPr="006116C9"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3</w:t>
            </w:r>
          </w:p>
        </w:tc>
        <w:tc>
          <w:tcPr>
            <w:tcW w:w="2728" w:type="dxa"/>
            <w:tcMar>
              <w:top w:w="50" w:type="dxa"/>
              <w:left w:w="100" w:type="dxa"/>
            </w:tcMar>
            <w:vAlign w:val="center"/>
          </w:tcPr>
          <w:p w:rsidR="00C322F3" w:rsidRDefault="00C322F3" w:rsidP="00C322F3">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RPr="006116C9"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4</w:t>
            </w:r>
          </w:p>
        </w:tc>
        <w:tc>
          <w:tcPr>
            <w:tcW w:w="2728" w:type="dxa"/>
            <w:tcMar>
              <w:top w:w="50" w:type="dxa"/>
              <w:left w:w="100" w:type="dxa"/>
            </w:tcMar>
            <w:vAlign w:val="center"/>
          </w:tcPr>
          <w:p w:rsidR="00C322F3" w:rsidRDefault="00C322F3" w:rsidP="00C322F3">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RPr="006116C9"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5</w:t>
            </w:r>
          </w:p>
        </w:tc>
        <w:tc>
          <w:tcPr>
            <w:tcW w:w="2728" w:type="dxa"/>
            <w:tcMar>
              <w:top w:w="50" w:type="dxa"/>
              <w:left w:w="100" w:type="dxa"/>
            </w:tcMar>
            <w:vAlign w:val="center"/>
          </w:tcPr>
          <w:p w:rsidR="00C322F3" w:rsidRDefault="00C322F3" w:rsidP="00C322F3">
            <w:pPr>
              <w:spacing w:after="0"/>
              <w:ind w:left="135"/>
            </w:pPr>
            <w:r w:rsidRPr="00370633">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322F3" w:rsidRDefault="00C322F3" w:rsidP="00C322F3">
            <w:pPr>
              <w:spacing w:after="0"/>
              <w:ind w:left="135"/>
              <w:jc w:val="center"/>
            </w:pP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RPr="006116C9"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6</w:t>
            </w:r>
          </w:p>
        </w:tc>
        <w:tc>
          <w:tcPr>
            <w:tcW w:w="2728" w:type="dxa"/>
            <w:tcMar>
              <w:top w:w="50" w:type="dxa"/>
              <w:left w:w="100" w:type="dxa"/>
            </w:tcMar>
            <w:vAlign w:val="center"/>
          </w:tcPr>
          <w:p w:rsidR="00C322F3" w:rsidRDefault="00C322F3" w:rsidP="00C322F3">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322F3" w:rsidRDefault="00C322F3" w:rsidP="00C322F3">
            <w:pPr>
              <w:spacing w:after="0"/>
              <w:ind w:left="135"/>
              <w:jc w:val="center"/>
            </w:pP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RPr="006116C9" w:rsidTr="00C322F3">
        <w:trPr>
          <w:trHeight w:val="144"/>
          <w:tblCellSpacing w:w="20" w:type="nil"/>
        </w:trPr>
        <w:tc>
          <w:tcPr>
            <w:tcW w:w="480" w:type="dxa"/>
            <w:tcMar>
              <w:top w:w="50" w:type="dxa"/>
              <w:left w:w="100" w:type="dxa"/>
            </w:tcMar>
            <w:vAlign w:val="center"/>
          </w:tcPr>
          <w:p w:rsidR="00C322F3" w:rsidRDefault="00C322F3" w:rsidP="00C322F3">
            <w:pPr>
              <w:spacing w:after="0"/>
            </w:pPr>
            <w:r>
              <w:rPr>
                <w:rFonts w:ascii="Times New Roman" w:hAnsi="Times New Roman"/>
                <w:color w:val="000000"/>
                <w:sz w:val="24"/>
              </w:rPr>
              <w:t>7</w:t>
            </w:r>
          </w:p>
        </w:tc>
        <w:tc>
          <w:tcPr>
            <w:tcW w:w="2728" w:type="dxa"/>
            <w:tcMar>
              <w:top w:w="50" w:type="dxa"/>
              <w:left w:w="100" w:type="dxa"/>
            </w:tcMar>
            <w:vAlign w:val="center"/>
          </w:tcPr>
          <w:p w:rsidR="00C322F3" w:rsidRDefault="00C322F3" w:rsidP="00C322F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322F3" w:rsidRDefault="00C322F3" w:rsidP="00C322F3">
            <w:pPr>
              <w:spacing w:after="0"/>
              <w:ind w:left="135"/>
              <w:jc w:val="center"/>
            </w:pPr>
          </w:p>
        </w:tc>
        <w:tc>
          <w:tcPr>
            <w:tcW w:w="2734" w:type="dxa"/>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/7</w:t>
              </w:r>
              <w:r>
                <w:rPr>
                  <w:rFonts w:ascii="Times New Roman" w:hAnsi="Times New Roman"/>
                  <w:color w:val="0000FF"/>
                  <w:u w:val="single"/>
                </w:rPr>
                <w:t>f</w:t>
              </w:r>
              <w:r w:rsidRPr="00370633">
                <w:rPr>
                  <w:rFonts w:ascii="Times New Roman" w:hAnsi="Times New Roman"/>
                  <w:color w:val="0000FF"/>
                  <w:u w:val="single"/>
                  <w:lang w:val="ru-RU"/>
                </w:rPr>
                <w:t>41</w:t>
              </w:r>
              <w:r>
                <w:rPr>
                  <w:rFonts w:ascii="Times New Roman" w:hAnsi="Times New Roman"/>
                  <w:color w:val="0000FF"/>
                  <w:u w:val="single"/>
                </w:rPr>
                <w:t>a</w:t>
              </w:r>
              <w:r w:rsidRPr="00370633">
                <w:rPr>
                  <w:rFonts w:ascii="Times New Roman" w:hAnsi="Times New Roman"/>
                  <w:color w:val="0000FF"/>
                  <w:u w:val="single"/>
                  <w:lang w:val="ru-RU"/>
                </w:rPr>
                <w:t>12</w:t>
              </w:r>
              <w:r>
                <w:rPr>
                  <w:rFonts w:ascii="Times New Roman" w:hAnsi="Times New Roman"/>
                  <w:color w:val="0000FF"/>
                  <w:u w:val="single"/>
                </w:rPr>
                <w:t>c</w:t>
              </w:r>
            </w:hyperlink>
          </w:p>
        </w:tc>
      </w:tr>
      <w:tr w:rsidR="00C322F3" w:rsidTr="00C322F3">
        <w:trPr>
          <w:trHeight w:val="144"/>
          <w:tblCellSpacing w:w="20" w:type="nil"/>
        </w:trPr>
        <w:tc>
          <w:tcPr>
            <w:tcW w:w="0" w:type="auto"/>
            <w:gridSpan w:val="2"/>
            <w:tcMar>
              <w:top w:w="50" w:type="dxa"/>
              <w:left w:w="100" w:type="dxa"/>
            </w:tcMar>
            <w:vAlign w:val="center"/>
          </w:tcPr>
          <w:p w:rsidR="00C322F3" w:rsidRPr="00370633" w:rsidRDefault="00C322F3" w:rsidP="00C322F3">
            <w:pPr>
              <w:spacing w:after="0"/>
              <w:ind w:left="135"/>
              <w:rPr>
                <w:lang w:val="ru-RU"/>
              </w:rPr>
            </w:pPr>
            <w:r w:rsidRPr="00370633">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322F3" w:rsidRDefault="00C322F3"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322F3" w:rsidRDefault="00C322F3" w:rsidP="00C322F3">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322F3" w:rsidRDefault="00C322F3" w:rsidP="00C322F3"/>
        </w:tc>
      </w:tr>
    </w:tbl>
    <w:p w:rsidR="00CC3596" w:rsidRDefault="00CC3596" w:rsidP="00CC3596">
      <w:pPr>
        <w:pStyle w:val="ParaAttribute10"/>
        <w:spacing w:line="240" w:lineRule="atLeast"/>
        <w:ind w:firstLine="567"/>
        <w:contextualSpacing/>
        <w:rPr>
          <w:sz w:val="24"/>
          <w:szCs w:val="24"/>
        </w:rPr>
      </w:pPr>
    </w:p>
    <w:p w:rsidR="00C322F3" w:rsidRDefault="00C322F3" w:rsidP="00CC3596">
      <w:pPr>
        <w:pStyle w:val="ParaAttribute10"/>
        <w:spacing w:line="240" w:lineRule="atLeast"/>
        <w:ind w:firstLine="567"/>
        <w:contextualSpacing/>
        <w:rPr>
          <w:sz w:val="24"/>
          <w:szCs w:val="24"/>
        </w:rPr>
      </w:pPr>
    </w:p>
    <w:p w:rsidR="00C322F3" w:rsidRDefault="00C322F3" w:rsidP="00CC3596">
      <w:pPr>
        <w:pStyle w:val="ParaAttribute10"/>
        <w:spacing w:line="240" w:lineRule="atLeast"/>
        <w:ind w:firstLine="567"/>
        <w:contextualSpacing/>
        <w:rPr>
          <w:sz w:val="24"/>
          <w:szCs w:val="24"/>
        </w:rPr>
      </w:pPr>
    </w:p>
    <w:p w:rsidR="00C322F3" w:rsidRDefault="00C322F3" w:rsidP="00CC3596">
      <w:pPr>
        <w:pStyle w:val="ParaAttribute10"/>
        <w:spacing w:line="240" w:lineRule="atLeast"/>
        <w:ind w:firstLine="567"/>
        <w:contextualSpacing/>
        <w:rPr>
          <w:sz w:val="24"/>
          <w:szCs w:val="24"/>
        </w:rPr>
      </w:pPr>
    </w:p>
    <w:p w:rsidR="00C322F3" w:rsidRDefault="00C322F3" w:rsidP="00CC3596">
      <w:pPr>
        <w:pStyle w:val="ParaAttribute10"/>
        <w:spacing w:line="240" w:lineRule="atLeast"/>
        <w:ind w:firstLine="567"/>
        <w:contextualSpacing/>
        <w:rPr>
          <w:sz w:val="24"/>
          <w:szCs w:val="24"/>
        </w:rPr>
      </w:pPr>
    </w:p>
    <w:p w:rsidR="00C322F3" w:rsidRDefault="00C322F3" w:rsidP="00CC3596">
      <w:pPr>
        <w:pStyle w:val="ParaAttribute10"/>
        <w:spacing w:line="240" w:lineRule="atLeast"/>
        <w:ind w:firstLine="567"/>
        <w:contextualSpacing/>
        <w:rPr>
          <w:sz w:val="24"/>
          <w:szCs w:val="24"/>
        </w:rPr>
      </w:pPr>
    </w:p>
    <w:p w:rsidR="00C322F3" w:rsidRDefault="00C322F3" w:rsidP="00C322F3">
      <w:pPr>
        <w:spacing w:after="0"/>
        <w:ind w:left="120"/>
        <w:rPr>
          <w:rFonts w:ascii="Times New Roman" w:hAnsi="Times New Roman"/>
          <w:b/>
          <w:color w:val="000000"/>
          <w:sz w:val="24"/>
          <w:szCs w:val="24"/>
        </w:rPr>
        <w:sectPr w:rsidR="00C322F3" w:rsidSect="00C322F3">
          <w:pgSz w:w="16383" w:h="11906" w:orient="landscape"/>
          <w:pgMar w:top="1134" w:right="850" w:bottom="1134" w:left="1701" w:header="720" w:footer="720" w:gutter="0"/>
          <w:cols w:space="720"/>
          <w:docGrid w:linePitch="299"/>
        </w:sectPr>
      </w:pPr>
    </w:p>
    <w:p w:rsidR="00C322F3" w:rsidRPr="00EB3C27" w:rsidRDefault="00C322F3" w:rsidP="00C322F3">
      <w:pPr>
        <w:spacing w:after="0"/>
        <w:ind w:left="120"/>
        <w:rPr>
          <w:sz w:val="24"/>
          <w:szCs w:val="24"/>
        </w:rPr>
      </w:pPr>
      <w:r w:rsidRPr="00EB3C27">
        <w:rPr>
          <w:rFonts w:ascii="Times New Roman" w:hAnsi="Times New Roman"/>
          <w:b/>
          <w:color w:val="000000"/>
          <w:sz w:val="24"/>
          <w:szCs w:val="24"/>
        </w:rPr>
        <w:t xml:space="preserve">ПОУРОЧНОЕ ПЛАНИРОВАНИЕ </w:t>
      </w:r>
    </w:p>
    <w:p w:rsidR="00C322F3" w:rsidRDefault="00C322F3" w:rsidP="00C322F3">
      <w:pPr>
        <w:spacing w:after="0"/>
        <w:ind w:left="120"/>
        <w:rPr>
          <w:rFonts w:ascii="Times New Roman" w:hAnsi="Times New Roman"/>
          <w:b/>
          <w:color w:val="000000"/>
          <w:sz w:val="24"/>
          <w:szCs w:val="24"/>
          <w:lang w:val="ru-RU"/>
        </w:rPr>
      </w:pPr>
      <w:r>
        <w:rPr>
          <w:rFonts w:ascii="Times New Roman" w:hAnsi="Times New Roman"/>
          <w:b/>
          <w:color w:val="000000"/>
          <w:sz w:val="24"/>
          <w:szCs w:val="24"/>
          <w:lang w:val="ru-RU"/>
        </w:rPr>
        <w:t>9</w:t>
      </w:r>
      <w:r w:rsidRPr="00EB3C27">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3290"/>
        <w:gridCol w:w="970"/>
        <w:gridCol w:w="1842"/>
        <w:gridCol w:w="2861"/>
      </w:tblGrid>
      <w:tr w:rsidR="00C322F3" w:rsidTr="00664DF1">
        <w:trPr>
          <w:trHeight w:val="144"/>
          <w:tblCellSpacing w:w="20" w:type="nil"/>
        </w:trPr>
        <w:tc>
          <w:tcPr>
            <w:tcW w:w="883" w:type="dxa"/>
            <w:vMerge w:val="restart"/>
            <w:tcMar>
              <w:top w:w="50" w:type="dxa"/>
              <w:left w:w="100" w:type="dxa"/>
            </w:tcMar>
            <w:vAlign w:val="center"/>
          </w:tcPr>
          <w:p w:rsidR="00C322F3" w:rsidRDefault="00C322F3" w:rsidP="00C322F3">
            <w:pPr>
              <w:spacing w:after="0"/>
              <w:ind w:left="135"/>
            </w:pPr>
            <w:r>
              <w:rPr>
                <w:rFonts w:ascii="Times New Roman" w:hAnsi="Times New Roman"/>
                <w:b/>
                <w:color w:val="000000"/>
                <w:sz w:val="24"/>
              </w:rPr>
              <w:t xml:space="preserve">№ п/п </w:t>
            </w:r>
          </w:p>
          <w:p w:rsidR="00C322F3" w:rsidRDefault="00C322F3" w:rsidP="00C322F3">
            <w:pPr>
              <w:spacing w:after="0"/>
              <w:ind w:left="135"/>
            </w:pPr>
          </w:p>
        </w:tc>
        <w:tc>
          <w:tcPr>
            <w:tcW w:w="3290" w:type="dxa"/>
            <w:vMerge w:val="restart"/>
            <w:tcMar>
              <w:top w:w="50" w:type="dxa"/>
              <w:left w:w="100" w:type="dxa"/>
            </w:tcMar>
            <w:vAlign w:val="center"/>
          </w:tcPr>
          <w:p w:rsidR="00C322F3" w:rsidRDefault="00C322F3" w:rsidP="00C322F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322F3" w:rsidRDefault="00C322F3" w:rsidP="00C322F3">
            <w:pPr>
              <w:spacing w:after="0"/>
              <w:ind w:left="135"/>
            </w:pPr>
          </w:p>
        </w:tc>
        <w:tc>
          <w:tcPr>
            <w:tcW w:w="2812" w:type="dxa"/>
            <w:gridSpan w:val="2"/>
            <w:tcMar>
              <w:top w:w="50" w:type="dxa"/>
              <w:left w:w="100" w:type="dxa"/>
            </w:tcMar>
            <w:vAlign w:val="center"/>
          </w:tcPr>
          <w:p w:rsidR="00C322F3" w:rsidRDefault="00C322F3" w:rsidP="00C322F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61" w:type="dxa"/>
            <w:vMerge w:val="restart"/>
            <w:tcMar>
              <w:top w:w="50" w:type="dxa"/>
              <w:left w:w="100" w:type="dxa"/>
            </w:tcMar>
            <w:vAlign w:val="center"/>
          </w:tcPr>
          <w:p w:rsidR="00C322F3" w:rsidRDefault="00C322F3" w:rsidP="00C322F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22F3" w:rsidRDefault="00C322F3" w:rsidP="00C322F3">
            <w:pPr>
              <w:spacing w:after="0"/>
              <w:ind w:left="135"/>
            </w:pPr>
          </w:p>
        </w:tc>
      </w:tr>
      <w:tr w:rsidR="00C322F3" w:rsidTr="00664DF1">
        <w:trPr>
          <w:trHeight w:val="144"/>
          <w:tblCellSpacing w:w="20" w:type="nil"/>
        </w:trPr>
        <w:tc>
          <w:tcPr>
            <w:tcW w:w="0" w:type="auto"/>
            <w:vMerge/>
            <w:tcBorders>
              <w:top w:val="nil"/>
            </w:tcBorders>
            <w:tcMar>
              <w:top w:w="50" w:type="dxa"/>
              <w:left w:w="100" w:type="dxa"/>
            </w:tcMar>
          </w:tcPr>
          <w:p w:rsidR="00C322F3" w:rsidRDefault="00C322F3" w:rsidP="00C322F3"/>
        </w:tc>
        <w:tc>
          <w:tcPr>
            <w:tcW w:w="3290" w:type="dxa"/>
            <w:vMerge/>
            <w:tcBorders>
              <w:top w:val="nil"/>
            </w:tcBorders>
            <w:tcMar>
              <w:top w:w="50" w:type="dxa"/>
              <w:left w:w="100" w:type="dxa"/>
            </w:tcMar>
          </w:tcPr>
          <w:p w:rsidR="00C322F3" w:rsidRDefault="00C322F3" w:rsidP="00C322F3"/>
        </w:tc>
        <w:tc>
          <w:tcPr>
            <w:tcW w:w="970" w:type="dxa"/>
            <w:tcMar>
              <w:top w:w="50" w:type="dxa"/>
              <w:left w:w="100" w:type="dxa"/>
            </w:tcMar>
            <w:vAlign w:val="center"/>
          </w:tcPr>
          <w:p w:rsidR="00C322F3" w:rsidRDefault="00C322F3" w:rsidP="00C322F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22F3" w:rsidRDefault="00C322F3" w:rsidP="00C322F3">
            <w:pPr>
              <w:spacing w:after="0"/>
              <w:ind w:left="135"/>
            </w:pPr>
          </w:p>
        </w:tc>
        <w:tc>
          <w:tcPr>
            <w:tcW w:w="1842" w:type="dxa"/>
            <w:tcMar>
              <w:top w:w="50" w:type="dxa"/>
              <w:left w:w="100" w:type="dxa"/>
            </w:tcMar>
            <w:vAlign w:val="center"/>
          </w:tcPr>
          <w:p w:rsidR="00C322F3" w:rsidRDefault="00C322F3" w:rsidP="00C322F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22F3" w:rsidRDefault="00C322F3" w:rsidP="00C322F3">
            <w:pPr>
              <w:spacing w:after="0"/>
              <w:ind w:left="135"/>
            </w:pPr>
          </w:p>
        </w:tc>
        <w:tc>
          <w:tcPr>
            <w:tcW w:w="2861" w:type="dxa"/>
            <w:vMerge/>
            <w:tcBorders>
              <w:top w:val="nil"/>
            </w:tcBorders>
            <w:tcMar>
              <w:top w:w="50" w:type="dxa"/>
              <w:left w:w="100" w:type="dxa"/>
            </w:tcMar>
          </w:tcPr>
          <w:p w:rsidR="00C322F3" w:rsidRDefault="00C322F3" w:rsidP="00C322F3"/>
        </w:tc>
      </w:tr>
      <w:tr w:rsidR="00664DF1" w:rsidRPr="006116C9"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1</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Определение векторов. Физический и геометрический смысл векторов</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144960</w:t>
              </w:r>
            </w:hyperlink>
          </w:p>
        </w:tc>
      </w:tr>
      <w:tr w:rsidR="00664DF1" w:rsidRPr="006116C9"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2</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Сложение и вычитание векторов, умножение вектора на число</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w:t>
              </w:r>
              <w:r>
                <w:rPr>
                  <w:rFonts w:ascii="Times New Roman" w:hAnsi="Times New Roman"/>
                  <w:color w:val="0000FF"/>
                  <w:u w:val="single"/>
                </w:rPr>
                <w:t>a</w:t>
              </w:r>
              <w:r w:rsidRPr="00370633">
                <w:rPr>
                  <w:rFonts w:ascii="Times New Roman" w:hAnsi="Times New Roman"/>
                  <w:color w:val="0000FF"/>
                  <w:u w:val="single"/>
                  <w:lang w:val="ru-RU"/>
                </w:rPr>
                <w:t>8</w:t>
              </w:r>
              <w:r>
                <w:rPr>
                  <w:rFonts w:ascii="Times New Roman" w:hAnsi="Times New Roman"/>
                  <w:color w:val="0000FF"/>
                  <w:u w:val="single"/>
                </w:rPr>
                <w:t>c</w:t>
              </w:r>
            </w:hyperlink>
          </w:p>
        </w:tc>
      </w:tr>
      <w:tr w:rsidR="00664DF1" w:rsidRPr="006116C9"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3</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Сложение и вычитание векторов, умножение вектора на число</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w:t>
              </w:r>
              <w:r>
                <w:rPr>
                  <w:rFonts w:ascii="Times New Roman" w:hAnsi="Times New Roman"/>
                  <w:color w:val="0000FF"/>
                  <w:u w:val="single"/>
                </w:rPr>
                <w:t>d</w:t>
              </w:r>
              <w:r w:rsidRPr="00370633">
                <w:rPr>
                  <w:rFonts w:ascii="Times New Roman" w:hAnsi="Times New Roman"/>
                  <w:color w:val="0000FF"/>
                  <w:u w:val="single"/>
                  <w:lang w:val="ru-RU"/>
                </w:rPr>
                <w:t>52</w:t>
              </w:r>
            </w:hyperlink>
          </w:p>
        </w:tc>
      </w:tr>
      <w:tr w:rsidR="00664DF1" w:rsidRPr="00CE24E6"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4</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Сложение и вычитание векторов, умножение вектора на число</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Default="00664DF1" w:rsidP="00EF2D37">
            <w:pPr>
              <w:spacing w:after="0"/>
              <w:ind w:left="135"/>
            </w:pPr>
          </w:p>
        </w:tc>
      </w:tr>
      <w:tr w:rsidR="00664DF1" w:rsidRPr="00CE24E6"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5</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Разложение вектора по двум неколлинеарным векторам</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Default="00664DF1" w:rsidP="00EF2D37">
            <w:pPr>
              <w:spacing w:after="0"/>
              <w:ind w:left="135"/>
            </w:pPr>
          </w:p>
        </w:tc>
      </w:tr>
      <w:tr w:rsidR="00664DF1" w:rsidRPr="006116C9"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6</w:t>
            </w:r>
          </w:p>
        </w:tc>
        <w:tc>
          <w:tcPr>
            <w:tcW w:w="3290" w:type="dxa"/>
            <w:tcMar>
              <w:top w:w="50" w:type="dxa"/>
              <w:left w:w="100" w:type="dxa"/>
            </w:tcMar>
            <w:vAlign w:val="center"/>
          </w:tcPr>
          <w:p w:rsidR="00664DF1" w:rsidRDefault="00664DF1" w:rsidP="00EF2D37">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970" w:type="dxa"/>
            <w:tcMar>
              <w:top w:w="50" w:type="dxa"/>
              <w:left w:w="100" w:type="dxa"/>
            </w:tcMar>
            <w:vAlign w:val="center"/>
          </w:tcPr>
          <w:p w:rsidR="00664DF1" w:rsidRDefault="00664DF1" w:rsidP="00EF2D3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664DF1" w:rsidRPr="006116C9"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7</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Скалярное произведение векторов, его применение для нахождения длин и углов</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14539</w:t>
              </w:r>
              <w:r>
                <w:rPr>
                  <w:rFonts w:ascii="Times New Roman" w:hAnsi="Times New Roman"/>
                  <w:color w:val="0000FF"/>
                  <w:u w:val="single"/>
                </w:rPr>
                <w:t>c</w:t>
              </w:r>
            </w:hyperlink>
          </w:p>
        </w:tc>
      </w:tr>
      <w:tr w:rsidR="00664DF1" w:rsidRPr="006116C9"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8</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Скалярное произведение векторов, его применение для нахождения длин и углов</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14550</w:t>
              </w:r>
              <w:r>
                <w:rPr>
                  <w:rFonts w:ascii="Times New Roman" w:hAnsi="Times New Roman"/>
                  <w:color w:val="0000FF"/>
                  <w:u w:val="single"/>
                </w:rPr>
                <w:t>e</w:t>
              </w:r>
            </w:hyperlink>
          </w:p>
        </w:tc>
      </w:tr>
      <w:tr w:rsidR="00664DF1" w:rsidRPr="006116C9"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9</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Решение задач с помощью векторов</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w:t>
              </w:r>
              <w:r>
                <w:rPr>
                  <w:rFonts w:ascii="Times New Roman" w:hAnsi="Times New Roman"/>
                  <w:color w:val="0000FF"/>
                  <w:u w:val="single"/>
                </w:rPr>
                <w:t>c</w:t>
              </w:r>
              <w:r w:rsidRPr="00370633">
                <w:rPr>
                  <w:rFonts w:ascii="Times New Roman" w:hAnsi="Times New Roman"/>
                  <w:color w:val="0000FF"/>
                  <w:u w:val="single"/>
                  <w:lang w:val="ru-RU"/>
                </w:rPr>
                <w:t>3</w:t>
              </w:r>
              <w:r>
                <w:rPr>
                  <w:rFonts w:ascii="Times New Roman" w:hAnsi="Times New Roman"/>
                  <w:color w:val="0000FF"/>
                  <w:u w:val="single"/>
                </w:rPr>
                <w:t>a</w:t>
              </w:r>
            </w:hyperlink>
          </w:p>
        </w:tc>
      </w:tr>
      <w:tr w:rsidR="00664DF1" w:rsidRPr="006116C9"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10</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Решение задач с помощью векторов</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1458</w:t>
              </w:r>
              <w:r>
                <w:rPr>
                  <w:rFonts w:ascii="Times New Roman" w:hAnsi="Times New Roman"/>
                  <w:color w:val="0000FF"/>
                  <w:u w:val="single"/>
                </w:rPr>
                <w:t>c</w:t>
              </w:r>
              <w:r w:rsidRPr="00370633">
                <w:rPr>
                  <w:rFonts w:ascii="Times New Roman" w:hAnsi="Times New Roman"/>
                  <w:color w:val="0000FF"/>
                  <w:u w:val="single"/>
                  <w:lang w:val="ru-RU"/>
                </w:rPr>
                <w:t>4</w:t>
              </w:r>
            </w:hyperlink>
          </w:p>
        </w:tc>
      </w:tr>
      <w:tr w:rsidR="00664DF1" w:rsidRPr="00CE24E6"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11</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Применение векторов для решения задач физики</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p>
        </w:tc>
        <w:tc>
          <w:tcPr>
            <w:tcW w:w="2861" w:type="dxa"/>
            <w:tcMar>
              <w:top w:w="50" w:type="dxa"/>
              <w:left w:w="100" w:type="dxa"/>
            </w:tcMar>
            <w:vAlign w:val="center"/>
          </w:tcPr>
          <w:p w:rsidR="00664DF1" w:rsidRDefault="00664DF1" w:rsidP="00EF2D37">
            <w:pPr>
              <w:spacing w:after="0"/>
              <w:ind w:left="135"/>
            </w:pPr>
          </w:p>
        </w:tc>
      </w:tr>
      <w:tr w:rsidR="00664DF1" w:rsidRPr="006116C9" w:rsidTr="00664DF1">
        <w:trPr>
          <w:trHeight w:val="144"/>
          <w:tblCellSpacing w:w="20" w:type="nil"/>
        </w:trPr>
        <w:tc>
          <w:tcPr>
            <w:tcW w:w="883" w:type="dxa"/>
            <w:tcMar>
              <w:top w:w="50" w:type="dxa"/>
              <w:left w:w="100" w:type="dxa"/>
            </w:tcMar>
            <w:vAlign w:val="center"/>
          </w:tcPr>
          <w:p w:rsidR="00664DF1" w:rsidRDefault="00664DF1" w:rsidP="00EF2D37">
            <w:pPr>
              <w:spacing w:after="0"/>
            </w:pPr>
            <w:r>
              <w:rPr>
                <w:rFonts w:ascii="Times New Roman" w:hAnsi="Times New Roman"/>
                <w:color w:val="000000"/>
                <w:sz w:val="24"/>
              </w:rPr>
              <w:t>12</w:t>
            </w:r>
          </w:p>
        </w:tc>
        <w:tc>
          <w:tcPr>
            <w:tcW w:w="3290"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Контрольная работа по теме "Векторы"</w:t>
            </w:r>
          </w:p>
        </w:tc>
        <w:tc>
          <w:tcPr>
            <w:tcW w:w="970" w:type="dxa"/>
            <w:tcMar>
              <w:top w:w="50" w:type="dxa"/>
              <w:left w:w="100" w:type="dxa"/>
            </w:tcMar>
            <w:vAlign w:val="center"/>
          </w:tcPr>
          <w:p w:rsidR="00664DF1" w:rsidRDefault="00664DF1"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64DF1" w:rsidRDefault="00664DF1" w:rsidP="00EF2D3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664DF1" w:rsidRPr="00370633" w:rsidRDefault="00664DF1" w:rsidP="00EF2D37">
            <w:pPr>
              <w:spacing w:after="0"/>
              <w:ind w:left="135"/>
              <w:rPr>
                <w:lang w:val="ru-RU"/>
              </w:rPr>
            </w:pPr>
            <w:r w:rsidRPr="0037063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145</w:t>
              </w:r>
              <w:r>
                <w:rPr>
                  <w:rFonts w:ascii="Times New Roman" w:hAnsi="Times New Roman"/>
                  <w:color w:val="0000FF"/>
                  <w:u w:val="single"/>
                </w:rPr>
                <w:t>b</w:t>
              </w:r>
              <w:r w:rsidRPr="00370633">
                <w:rPr>
                  <w:rFonts w:ascii="Times New Roman" w:hAnsi="Times New Roman"/>
                  <w:color w:val="0000FF"/>
                  <w:u w:val="single"/>
                  <w:lang w:val="ru-RU"/>
                </w:rPr>
                <w:t>08</w:t>
              </w:r>
            </w:hyperlink>
          </w:p>
        </w:tc>
      </w:tr>
      <w:tr w:rsidR="00112678" w:rsidRPr="00CE24E6"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13</w:t>
            </w:r>
          </w:p>
        </w:tc>
        <w:tc>
          <w:tcPr>
            <w:tcW w:w="3290"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Декартовы координаты точек на плоскости</w:t>
            </w:r>
          </w:p>
        </w:tc>
        <w:tc>
          <w:tcPr>
            <w:tcW w:w="970" w:type="dxa"/>
            <w:tcMar>
              <w:top w:w="50" w:type="dxa"/>
              <w:left w:w="100" w:type="dxa"/>
            </w:tcMar>
            <w:vAlign w:val="center"/>
          </w:tcPr>
          <w:p w:rsidR="00112678" w:rsidRDefault="00112678"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Default="00112678" w:rsidP="00EF2D37">
            <w:pPr>
              <w:spacing w:after="0"/>
              <w:ind w:left="135"/>
            </w:pPr>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14</w:t>
            </w:r>
          </w:p>
        </w:tc>
        <w:tc>
          <w:tcPr>
            <w:tcW w:w="3290" w:type="dxa"/>
            <w:tcMar>
              <w:top w:w="50" w:type="dxa"/>
              <w:left w:w="100" w:type="dxa"/>
            </w:tcMar>
            <w:vAlign w:val="center"/>
          </w:tcPr>
          <w:p w:rsidR="00112678" w:rsidRDefault="00112678" w:rsidP="00EF2D37">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970" w:type="dxa"/>
            <w:tcMar>
              <w:top w:w="50" w:type="dxa"/>
              <w:left w:w="100" w:type="dxa"/>
            </w:tcMar>
            <w:vAlign w:val="center"/>
          </w:tcPr>
          <w:p w:rsidR="00112678" w:rsidRDefault="00112678" w:rsidP="00EF2D3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145</w:t>
              </w:r>
              <w:r>
                <w:rPr>
                  <w:rFonts w:ascii="Times New Roman" w:hAnsi="Times New Roman"/>
                  <w:color w:val="0000FF"/>
                  <w:u w:val="single"/>
                </w:rPr>
                <w:t>c</w:t>
              </w:r>
              <w:r w:rsidRPr="00370633">
                <w:rPr>
                  <w:rFonts w:ascii="Times New Roman" w:hAnsi="Times New Roman"/>
                  <w:color w:val="0000FF"/>
                  <w:u w:val="single"/>
                  <w:lang w:val="ru-RU"/>
                </w:rPr>
                <w:t>48</w:t>
              </w:r>
            </w:hyperlink>
          </w:p>
        </w:tc>
      </w:tr>
      <w:tr w:rsidR="00112678" w:rsidRPr="00CE24E6"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15</w:t>
            </w:r>
          </w:p>
        </w:tc>
        <w:tc>
          <w:tcPr>
            <w:tcW w:w="3290" w:type="dxa"/>
            <w:tcMar>
              <w:top w:w="50" w:type="dxa"/>
              <w:left w:w="100" w:type="dxa"/>
            </w:tcMar>
            <w:vAlign w:val="center"/>
          </w:tcPr>
          <w:p w:rsidR="00112678" w:rsidRDefault="00112678" w:rsidP="00EF2D37">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970" w:type="dxa"/>
            <w:tcMar>
              <w:top w:w="50" w:type="dxa"/>
              <w:left w:w="100" w:type="dxa"/>
            </w:tcMar>
            <w:vAlign w:val="center"/>
          </w:tcPr>
          <w:p w:rsidR="00112678" w:rsidRDefault="00112678" w:rsidP="00EF2D3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Default="00112678" w:rsidP="00EF2D37">
            <w:pPr>
              <w:spacing w:after="0"/>
              <w:ind w:left="135"/>
            </w:pPr>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16</w:t>
            </w:r>
          </w:p>
        </w:tc>
        <w:tc>
          <w:tcPr>
            <w:tcW w:w="3290" w:type="dxa"/>
            <w:tcMar>
              <w:top w:w="50" w:type="dxa"/>
              <w:left w:w="100" w:type="dxa"/>
            </w:tcMar>
            <w:vAlign w:val="center"/>
          </w:tcPr>
          <w:p w:rsidR="00112678" w:rsidRDefault="00112678" w:rsidP="00EF2D37">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70" w:type="dxa"/>
            <w:tcMar>
              <w:top w:w="50" w:type="dxa"/>
              <w:left w:w="100" w:type="dxa"/>
            </w:tcMar>
            <w:vAlign w:val="center"/>
          </w:tcPr>
          <w:p w:rsidR="00112678" w:rsidRDefault="00112678" w:rsidP="00EF2D3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14635</w:t>
              </w:r>
              <w:r>
                <w:rPr>
                  <w:rFonts w:ascii="Times New Roman" w:hAnsi="Times New Roman"/>
                  <w:color w:val="0000FF"/>
                  <w:u w:val="single"/>
                </w:rPr>
                <w:t>a</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17</w:t>
            </w:r>
          </w:p>
        </w:tc>
        <w:tc>
          <w:tcPr>
            <w:tcW w:w="3290"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Координаты точек пересечения окружности и прямой</w:t>
            </w:r>
          </w:p>
        </w:tc>
        <w:tc>
          <w:tcPr>
            <w:tcW w:w="970" w:type="dxa"/>
            <w:tcMar>
              <w:top w:w="50" w:type="dxa"/>
              <w:left w:w="100" w:type="dxa"/>
            </w:tcMar>
            <w:vAlign w:val="center"/>
          </w:tcPr>
          <w:p w:rsidR="00112678" w:rsidRDefault="00112678"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146620</w:t>
              </w:r>
            </w:hyperlink>
          </w:p>
        </w:tc>
      </w:tr>
      <w:tr w:rsidR="00112678" w:rsidRPr="00CE24E6"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18</w:t>
            </w:r>
          </w:p>
        </w:tc>
        <w:tc>
          <w:tcPr>
            <w:tcW w:w="3290"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Метод координат при решении геометрических задач, практических задач</w:t>
            </w:r>
          </w:p>
        </w:tc>
        <w:tc>
          <w:tcPr>
            <w:tcW w:w="970" w:type="dxa"/>
            <w:tcMar>
              <w:top w:w="50" w:type="dxa"/>
              <w:left w:w="100" w:type="dxa"/>
            </w:tcMar>
            <w:vAlign w:val="center"/>
          </w:tcPr>
          <w:p w:rsidR="00112678" w:rsidRDefault="00112678"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Default="00112678" w:rsidP="00EF2D37">
            <w:pPr>
              <w:spacing w:after="0"/>
              <w:ind w:left="135"/>
            </w:pPr>
          </w:p>
        </w:tc>
      </w:tr>
      <w:tr w:rsidR="00112678" w:rsidRPr="00CE24E6"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19</w:t>
            </w:r>
          </w:p>
        </w:tc>
        <w:tc>
          <w:tcPr>
            <w:tcW w:w="3290"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Метод координат при решении геометрических задач, практических задач</w:t>
            </w:r>
          </w:p>
        </w:tc>
        <w:tc>
          <w:tcPr>
            <w:tcW w:w="970" w:type="dxa"/>
            <w:tcMar>
              <w:top w:w="50" w:type="dxa"/>
              <w:left w:w="100" w:type="dxa"/>
            </w:tcMar>
            <w:vAlign w:val="center"/>
          </w:tcPr>
          <w:p w:rsidR="00112678" w:rsidRDefault="00112678"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Default="00112678" w:rsidP="00EF2D37">
            <w:pPr>
              <w:spacing w:after="0"/>
              <w:ind w:left="135"/>
            </w:pPr>
          </w:p>
        </w:tc>
      </w:tr>
      <w:tr w:rsidR="00112678" w:rsidRPr="00CE24E6"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20</w:t>
            </w:r>
          </w:p>
        </w:tc>
        <w:tc>
          <w:tcPr>
            <w:tcW w:w="3290"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Метод координат при решении геометрических задач, практических задач</w:t>
            </w:r>
          </w:p>
        </w:tc>
        <w:tc>
          <w:tcPr>
            <w:tcW w:w="970" w:type="dxa"/>
            <w:tcMar>
              <w:top w:w="50" w:type="dxa"/>
              <w:left w:w="100" w:type="dxa"/>
            </w:tcMar>
            <w:vAlign w:val="center"/>
          </w:tcPr>
          <w:p w:rsidR="00112678" w:rsidRDefault="00112678"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EF2D37">
            <w:pPr>
              <w:spacing w:after="0"/>
              <w:ind w:left="135"/>
              <w:jc w:val="center"/>
            </w:pPr>
          </w:p>
        </w:tc>
        <w:tc>
          <w:tcPr>
            <w:tcW w:w="2861" w:type="dxa"/>
            <w:tcMar>
              <w:top w:w="50" w:type="dxa"/>
              <w:left w:w="100" w:type="dxa"/>
            </w:tcMar>
            <w:vAlign w:val="center"/>
          </w:tcPr>
          <w:p w:rsidR="00112678" w:rsidRDefault="00112678" w:rsidP="00EF2D37">
            <w:pPr>
              <w:spacing w:after="0"/>
              <w:ind w:left="135"/>
            </w:pPr>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21</w:t>
            </w:r>
          </w:p>
        </w:tc>
        <w:tc>
          <w:tcPr>
            <w:tcW w:w="3290"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Контрольная работа по теме "Декартовы координаты на плоскости"</w:t>
            </w:r>
          </w:p>
        </w:tc>
        <w:tc>
          <w:tcPr>
            <w:tcW w:w="970" w:type="dxa"/>
            <w:tcMar>
              <w:top w:w="50" w:type="dxa"/>
              <w:left w:w="100" w:type="dxa"/>
            </w:tcMar>
            <w:vAlign w:val="center"/>
          </w:tcPr>
          <w:p w:rsidR="00112678" w:rsidRDefault="00112678" w:rsidP="00EF2D37">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EF2D3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112678" w:rsidRPr="00370633" w:rsidRDefault="00112678" w:rsidP="00EF2D37">
            <w:pPr>
              <w:spacing w:after="0"/>
              <w:ind w:left="135"/>
              <w:rPr>
                <w:lang w:val="ru-RU"/>
              </w:rPr>
            </w:pPr>
            <w:r w:rsidRPr="0037063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146</w:t>
              </w:r>
              <w:r>
                <w:rPr>
                  <w:rFonts w:ascii="Times New Roman" w:hAnsi="Times New Roman"/>
                  <w:color w:val="0000FF"/>
                  <w:u w:val="single"/>
                </w:rPr>
                <w:t>e</w:t>
              </w:r>
              <w:r w:rsidRPr="00370633">
                <w:rPr>
                  <w:rFonts w:ascii="Times New Roman" w:hAnsi="Times New Roman"/>
                  <w:color w:val="0000FF"/>
                  <w:u w:val="single"/>
                  <w:lang w:val="ru-RU"/>
                </w:rPr>
                <w:t>0</w:t>
              </w:r>
              <w:r>
                <w:rPr>
                  <w:rFonts w:ascii="Times New Roman" w:hAnsi="Times New Roman"/>
                  <w:color w:val="0000FF"/>
                  <w:u w:val="single"/>
                </w:rPr>
                <w:t>e</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22</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Определение тригонометрических функций углов от 0° до 180°</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11267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23</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24</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14336</w:t>
              </w:r>
              <w:r>
                <w:rPr>
                  <w:rFonts w:ascii="Times New Roman" w:hAnsi="Times New Roman"/>
                  <w:color w:val="0000FF"/>
                  <w:u w:val="single"/>
                </w:rPr>
                <w:t>c</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25</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723FA7"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26</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27</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d</w:t>
              </w:r>
              <w:r w:rsidRPr="00370633">
                <w:rPr>
                  <w:rFonts w:ascii="Times New Roman" w:hAnsi="Times New Roman"/>
                  <w:color w:val="0000FF"/>
                  <w:u w:val="single"/>
                  <w:lang w:val="ru-RU"/>
                </w:rPr>
                <w:t>5</w:t>
              </w:r>
              <w:r>
                <w:rPr>
                  <w:rFonts w:ascii="Times New Roman" w:hAnsi="Times New Roman"/>
                  <w:color w:val="0000FF"/>
                  <w:u w:val="single"/>
                </w:rPr>
                <w:t>e</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28</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723FA7"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e</w:t>
              </w:r>
              <w:r w:rsidRPr="00370633">
                <w:rPr>
                  <w:rFonts w:ascii="Times New Roman" w:hAnsi="Times New Roman"/>
                  <w:color w:val="0000FF"/>
                  <w:u w:val="single"/>
                  <w:lang w:val="ru-RU"/>
                </w:rPr>
                <w:t>8</w:t>
              </w:r>
              <w:r>
                <w:rPr>
                  <w:rFonts w:ascii="Times New Roman" w:hAnsi="Times New Roman"/>
                  <w:color w:val="0000FF"/>
                  <w:u w:val="single"/>
                </w:rPr>
                <w:t>a</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29</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30</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Нахождение длин сторон и величин углов треугольников</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1430</w:t>
              </w:r>
              <w:r>
                <w:rPr>
                  <w:rFonts w:ascii="Times New Roman" w:hAnsi="Times New Roman"/>
                  <w:color w:val="0000FF"/>
                  <w:u w:val="single"/>
                </w:rPr>
                <w:t>b</w:t>
              </w:r>
              <w:r w:rsidRPr="00370633">
                <w:rPr>
                  <w:rFonts w:ascii="Times New Roman" w:hAnsi="Times New Roman"/>
                  <w:color w:val="0000FF"/>
                  <w:u w:val="single"/>
                  <w:lang w:val="ru-RU"/>
                </w:rPr>
                <w:t>0</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31</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ac</w:t>
              </w:r>
              <w:r w:rsidRPr="00370633">
                <w:rPr>
                  <w:rFonts w:ascii="Times New Roman" w:hAnsi="Times New Roman"/>
                  <w:color w:val="0000FF"/>
                  <w:u w:val="single"/>
                  <w:lang w:val="ru-RU"/>
                </w:rPr>
                <w:t>0</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32</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ac</w:t>
              </w:r>
              <w:r w:rsidRPr="00370633">
                <w:rPr>
                  <w:rFonts w:ascii="Times New Roman" w:hAnsi="Times New Roman"/>
                  <w:color w:val="0000FF"/>
                  <w:u w:val="single"/>
                  <w:lang w:val="ru-RU"/>
                </w:rPr>
                <w:t>0</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33</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ac</w:t>
              </w:r>
              <w:r w:rsidRPr="00370633">
                <w:rPr>
                  <w:rFonts w:ascii="Times New Roman" w:hAnsi="Times New Roman"/>
                  <w:color w:val="0000FF"/>
                  <w:u w:val="single"/>
                  <w:lang w:val="ru-RU"/>
                </w:rPr>
                <w:t>0</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34</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ac</w:t>
              </w:r>
              <w:r w:rsidRPr="00370633">
                <w:rPr>
                  <w:rFonts w:ascii="Times New Roman" w:hAnsi="Times New Roman"/>
                  <w:color w:val="0000FF"/>
                  <w:u w:val="single"/>
                  <w:lang w:val="ru-RU"/>
                </w:rPr>
                <w:t>0</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35</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Практическое применение теорем синусов и косинусов</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142</w:t>
              </w:r>
              <w:r>
                <w:rPr>
                  <w:rFonts w:ascii="Times New Roman" w:hAnsi="Times New Roman"/>
                  <w:color w:val="0000FF"/>
                  <w:u w:val="single"/>
                </w:rPr>
                <w:t>c</w:t>
              </w:r>
              <w:r w:rsidRPr="00370633">
                <w:rPr>
                  <w:rFonts w:ascii="Times New Roman" w:hAnsi="Times New Roman"/>
                  <w:color w:val="0000FF"/>
                  <w:u w:val="single"/>
                  <w:lang w:val="ru-RU"/>
                </w:rPr>
                <w:t>3</w:t>
              </w:r>
              <w:r>
                <w:rPr>
                  <w:rFonts w:ascii="Times New Roman" w:hAnsi="Times New Roman"/>
                  <w:color w:val="0000FF"/>
                  <w:u w:val="single"/>
                </w:rPr>
                <w:t>c</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36</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Практическое применение теорем синусов и косинусов</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37</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Контрольная работа по теме "Решение треугольников"</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14392</w:t>
              </w:r>
              <w:r>
                <w:rPr>
                  <w:rFonts w:ascii="Times New Roman" w:hAnsi="Times New Roman"/>
                  <w:color w:val="0000FF"/>
                  <w:u w:val="single"/>
                </w:rPr>
                <w:t>a</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38</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143</w:t>
              </w:r>
              <w:proofErr w:type="spellStart"/>
              <w:r>
                <w:rPr>
                  <w:rFonts w:ascii="Times New Roman" w:hAnsi="Times New Roman"/>
                  <w:color w:val="0000FF"/>
                  <w:u w:val="single"/>
                </w:rPr>
                <w:t>ab</w:t>
              </w:r>
              <w:proofErr w:type="spellEnd"/>
              <w:r w:rsidRPr="00370633">
                <w:rPr>
                  <w:rFonts w:ascii="Times New Roman" w:hAnsi="Times New Roman"/>
                  <w:color w:val="0000FF"/>
                  <w:u w:val="single"/>
                  <w:lang w:val="ru-RU"/>
                </w:rPr>
                <w:t>0</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39</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143</w:t>
              </w:r>
              <w:r>
                <w:rPr>
                  <w:rFonts w:ascii="Times New Roman" w:hAnsi="Times New Roman"/>
                  <w:color w:val="0000FF"/>
                  <w:u w:val="single"/>
                </w:rPr>
                <w:t>de</w:t>
              </w:r>
              <w:r w:rsidRPr="00370633">
                <w:rPr>
                  <w:rFonts w:ascii="Times New Roman" w:hAnsi="Times New Roman"/>
                  <w:color w:val="0000FF"/>
                  <w:u w:val="single"/>
                  <w:lang w:val="ru-RU"/>
                </w:rPr>
                <w:t>4</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40</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41</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14406</w:t>
              </w:r>
              <w:r>
                <w:rPr>
                  <w:rFonts w:ascii="Times New Roman" w:hAnsi="Times New Roman"/>
                  <w:color w:val="0000FF"/>
                  <w:u w:val="single"/>
                </w:rPr>
                <w:t>e</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42</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1441</w:t>
              </w:r>
              <w:r>
                <w:rPr>
                  <w:rFonts w:ascii="Times New Roman" w:hAnsi="Times New Roman"/>
                  <w:color w:val="0000FF"/>
                  <w:u w:val="single"/>
                </w:rPr>
                <w:t>a</w:t>
              </w:r>
              <w:r w:rsidRPr="00370633">
                <w:rPr>
                  <w:rFonts w:ascii="Times New Roman" w:hAnsi="Times New Roman"/>
                  <w:color w:val="0000FF"/>
                  <w:u w:val="single"/>
                  <w:lang w:val="ru-RU"/>
                </w:rPr>
                <w:t>4</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43</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1442</w:t>
              </w:r>
              <w:r>
                <w:rPr>
                  <w:rFonts w:ascii="Times New Roman" w:hAnsi="Times New Roman"/>
                  <w:color w:val="0000FF"/>
                  <w:u w:val="single"/>
                </w:rPr>
                <w:t>da</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44</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Применение теорем в решении геометрических задач</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143</w:t>
              </w:r>
              <w:r>
                <w:rPr>
                  <w:rFonts w:ascii="Times New Roman" w:hAnsi="Times New Roman"/>
                  <w:color w:val="0000FF"/>
                  <w:u w:val="single"/>
                </w:rPr>
                <w:t>f</w:t>
              </w:r>
              <w:r w:rsidRPr="00370633">
                <w:rPr>
                  <w:rFonts w:ascii="Times New Roman" w:hAnsi="Times New Roman"/>
                  <w:color w:val="0000FF"/>
                  <w:u w:val="single"/>
                  <w:lang w:val="ru-RU"/>
                </w:rPr>
                <w:t>06</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45</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Применение теорем в решении геометрических задач</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1443</w:t>
              </w:r>
              <w:r>
                <w:rPr>
                  <w:rFonts w:ascii="Times New Roman" w:hAnsi="Times New Roman"/>
                  <w:color w:val="0000FF"/>
                  <w:u w:val="single"/>
                </w:rPr>
                <w:t>fc</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46</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Применение теорем в решении геометрических задач</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144578</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EF2D37">
            <w:pPr>
              <w:spacing w:after="0"/>
            </w:pPr>
            <w:r>
              <w:rPr>
                <w:rFonts w:ascii="Times New Roman" w:hAnsi="Times New Roman"/>
                <w:color w:val="000000"/>
                <w:sz w:val="24"/>
              </w:rPr>
              <w:t>47</w:t>
            </w:r>
          </w:p>
        </w:tc>
        <w:tc>
          <w:tcPr>
            <w:tcW w:w="3290" w:type="dxa"/>
            <w:tcMar>
              <w:top w:w="50" w:type="dxa"/>
              <w:left w:w="100" w:type="dxa"/>
            </w:tcMar>
            <w:vAlign w:val="center"/>
          </w:tcPr>
          <w:p w:rsidR="00112678" w:rsidRPr="00112678" w:rsidRDefault="00112678" w:rsidP="00C322F3">
            <w:pPr>
              <w:spacing w:after="0"/>
              <w:ind w:left="135"/>
              <w:rPr>
                <w:lang w:val="ru-RU"/>
              </w:rPr>
            </w:pPr>
            <w:r w:rsidRPr="00370633">
              <w:rPr>
                <w:rFonts w:ascii="Times New Roman" w:hAnsi="Times New Roman"/>
                <w:color w:val="000000"/>
                <w:sz w:val="24"/>
                <w:lang w:val="ru-RU"/>
              </w:rPr>
              <w:t xml:space="preserve">Контрольная работа по теме "Преобразование подобия. </w:t>
            </w:r>
            <w:r w:rsidRPr="00112678">
              <w:rPr>
                <w:rFonts w:ascii="Times New Roman" w:hAnsi="Times New Roman"/>
                <w:color w:val="000000"/>
                <w:sz w:val="24"/>
                <w:lang w:val="ru-RU"/>
              </w:rPr>
              <w:t>Метрические соотношения в окружности"</w:t>
            </w:r>
          </w:p>
        </w:tc>
        <w:tc>
          <w:tcPr>
            <w:tcW w:w="970" w:type="dxa"/>
            <w:tcMar>
              <w:top w:w="50" w:type="dxa"/>
              <w:left w:w="100" w:type="dxa"/>
            </w:tcMar>
            <w:vAlign w:val="center"/>
          </w:tcPr>
          <w:p w:rsidR="00112678" w:rsidRDefault="00112678" w:rsidP="00C322F3">
            <w:pPr>
              <w:spacing w:after="0"/>
              <w:ind w:left="135"/>
              <w:jc w:val="center"/>
            </w:pPr>
            <w:r w:rsidRPr="001126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1447</w:t>
              </w:r>
              <w:r>
                <w:rPr>
                  <w:rFonts w:ascii="Times New Roman" w:hAnsi="Times New Roman"/>
                  <w:color w:val="0000FF"/>
                  <w:u w:val="single"/>
                </w:rPr>
                <w:t>a</w:t>
              </w:r>
              <w:r w:rsidRPr="00370633">
                <w:rPr>
                  <w:rFonts w:ascii="Times New Roman" w:hAnsi="Times New Roman"/>
                  <w:color w:val="0000FF"/>
                  <w:u w:val="single"/>
                  <w:lang w:val="ru-RU"/>
                </w:rPr>
                <w:t>8</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48</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Правильные многоугольники, вычисление их элементов</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49</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1472</w:t>
              </w:r>
              <w:r>
                <w:rPr>
                  <w:rFonts w:ascii="Times New Roman" w:hAnsi="Times New Roman"/>
                  <w:color w:val="0000FF"/>
                  <w:u w:val="single"/>
                </w:rPr>
                <w:t>c</w:t>
              </w:r>
              <w:r w:rsidRPr="00370633">
                <w:rPr>
                  <w:rFonts w:ascii="Times New Roman" w:hAnsi="Times New Roman"/>
                  <w:color w:val="0000FF"/>
                  <w:u w:val="single"/>
                  <w:lang w:val="ru-RU"/>
                </w:rPr>
                <w:t>8</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50</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14714</w:t>
              </w:r>
              <w:r>
                <w:rPr>
                  <w:rFonts w:ascii="Times New Roman" w:hAnsi="Times New Roman"/>
                  <w:color w:val="0000FF"/>
                  <w:u w:val="single"/>
                </w:rPr>
                <w:t>c</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51</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52</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14714</w:t>
              </w:r>
              <w:r>
                <w:rPr>
                  <w:rFonts w:ascii="Times New Roman" w:hAnsi="Times New Roman"/>
                  <w:color w:val="0000FF"/>
                  <w:u w:val="single"/>
                </w:rPr>
                <w:t>c</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53</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147426</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54</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147750</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55</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147750</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56</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w:t>
              </w:r>
              <w:r>
                <w:rPr>
                  <w:rFonts w:ascii="Times New Roman" w:hAnsi="Times New Roman"/>
                  <w:color w:val="0000FF"/>
                  <w:u w:val="single"/>
                </w:rPr>
                <w:t>c</w:t>
              </w:r>
              <w:r w:rsidRPr="00370633">
                <w:rPr>
                  <w:rFonts w:ascii="Times New Roman" w:hAnsi="Times New Roman"/>
                  <w:color w:val="0000FF"/>
                  <w:u w:val="single"/>
                  <w:lang w:val="ru-RU"/>
                </w:rPr>
                <w:t>82</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57</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w:t>
              </w:r>
              <w:r>
                <w:rPr>
                  <w:rFonts w:ascii="Times New Roman" w:hAnsi="Times New Roman"/>
                  <w:color w:val="0000FF"/>
                  <w:u w:val="single"/>
                </w:rPr>
                <w:t>f</w:t>
              </w:r>
              <w:r w:rsidRPr="00370633">
                <w:rPr>
                  <w:rFonts w:ascii="Times New Roman" w:hAnsi="Times New Roman"/>
                  <w:color w:val="0000FF"/>
                  <w:u w:val="single"/>
                  <w:lang w:val="ru-RU"/>
                </w:rPr>
                <w:t>16</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58</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147</w:t>
              </w:r>
              <w:r>
                <w:rPr>
                  <w:rFonts w:ascii="Times New Roman" w:hAnsi="Times New Roman"/>
                  <w:color w:val="0000FF"/>
                  <w:u w:val="single"/>
                </w:rPr>
                <w:t>f</w:t>
              </w:r>
              <w:r w:rsidRPr="00370633">
                <w:rPr>
                  <w:rFonts w:ascii="Times New Roman" w:hAnsi="Times New Roman"/>
                  <w:color w:val="0000FF"/>
                  <w:u w:val="single"/>
                  <w:lang w:val="ru-RU"/>
                </w:rPr>
                <w:t>16</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59</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60</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61</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Применение движений при решении задач</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1480</w:t>
              </w:r>
              <w:r>
                <w:rPr>
                  <w:rFonts w:ascii="Times New Roman" w:hAnsi="Times New Roman"/>
                  <w:color w:val="0000FF"/>
                  <w:u w:val="single"/>
                </w:rPr>
                <w:t>e</w:t>
              </w:r>
              <w:r w:rsidRPr="00370633">
                <w:rPr>
                  <w:rFonts w:ascii="Times New Roman" w:hAnsi="Times New Roman"/>
                  <w:color w:val="0000FF"/>
                  <w:u w:val="single"/>
                  <w:lang w:val="ru-RU"/>
                </w:rPr>
                <w:t>2</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62</w:t>
            </w:r>
          </w:p>
        </w:tc>
        <w:tc>
          <w:tcPr>
            <w:tcW w:w="3290" w:type="dxa"/>
            <w:tcMar>
              <w:top w:w="50" w:type="dxa"/>
              <w:left w:w="100" w:type="dxa"/>
            </w:tcMar>
            <w:vAlign w:val="center"/>
          </w:tcPr>
          <w:p w:rsidR="00112678" w:rsidRDefault="00112678" w:rsidP="00C322F3">
            <w:pPr>
              <w:spacing w:after="0"/>
              <w:ind w:left="135"/>
            </w:pPr>
            <w:r w:rsidRPr="00370633">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112678" w:rsidRDefault="00112678" w:rsidP="00C322F3">
            <w:pPr>
              <w:spacing w:after="0"/>
              <w:ind w:left="135"/>
            </w:pPr>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63</w:t>
            </w:r>
          </w:p>
        </w:tc>
        <w:tc>
          <w:tcPr>
            <w:tcW w:w="3290" w:type="dxa"/>
            <w:tcMar>
              <w:top w:w="50" w:type="dxa"/>
              <w:left w:w="100" w:type="dxa"/>
            </w:tcMar>
            <w:vAlign w:val="center"/>
          </w:tcPr>
          <w:p w:rsidR="00112678" w:rsidRDefault="00112678" w:rsidP="00C322F3">
            <w:pPr>
              <w:spacing w:after="0"/>
              <w:ind w:left="135"/>
            </w:pPr>
            <w:r w:rsidRPr="00370633">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148524</w:t>
              </w:r>
            </w:hyperlink>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64</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148650</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65</w:t>
            </w:r>
          </w:p>
        </w:tc>
        <w:tc>
          <w:tcPr>
            <w:tcW w:w="3290" w:type="dxa"/>
            <w:tcMar>
              <w:top w:w="50" w:type="dxa"/>
              <w:left w:w="100" w:type="dxa"/>
            </w:tcMar>
            <w:vAlign w:val="center"/>
          </w:tcPr>
          <w:p w:rsidR="00112678" w:rsidRDefault="00112678" w:rsidP="00C322F3">
            <w:pPr>
              <w:spacing w:after="0"/>
              <w:ind w:left="135"/>
            </w:pPr>
            <w:r w:rsidRPr="00370633">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66</w:t>
            </w:r>
          </w:p>
        </w:tc>
        <w:tc>
          <w:tcPr>
            <w:tcW w:w="3290"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RPr="006116C9"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67</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70633">
                <w:rPr>
                  <w:rFonts w:ascii="Times New Roman" w:hAnsi="Times New Roman"/>
                  <w:color w:val="0000FF"/>
                  <w:u w:val="single"/>
                  <w:lang w:val="ru-RU"/>
                </w:rPr>
                <w:t>://</w:t>
              </w:r>
              <w:r>
                <w:rPr>
                  <w:rFonts w:ascii="Times New Roman" w:hAnsi="Times New Roman"/>
                  <w:color w:val="0000FF"/>
                  <w:u w:val="single"/>
                </w:rPr>
                <w:t>m</w:t>
              </w:r>
              <w:r w:rsidRPr="003706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06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0633">
                <w:rPr>
                  <w:rFonts w:ascii="Times New Roman" w:hAnsi="Times New Roman"/>
                  <w:color w:val="0000FF"/>
                  <w:u w:val="single"/>
                  <w:lang w:val="ru-RU"/>
                </w:rPr>
                <w:t>/8</w:t>
              </w:r>
              <w:r>
                <w:rPr>
                  <w:rFonts w:ascii="Times New Roman" w:hAnsi="Times New Roman"/>
                  <w:color w:val="0000FF"/>
                  <w:u w:val="single"/>
                </w:rPr>
                <w:t>a</w:t>
              </w:r>
              <w:r w:rsidRPr="00370633">
                <w:rPr>
                  <w:rFonts w:ascii="Times New Roman" w:hAnsi="Times New Roman"/>
                  <w:color w:val="0000FF"/>
                  <w:u w:val="single"/>
                  <w:lang w:val="ru-RU"/>
                </w:rPr>
                <w:t>148920</w:t>
              </w:r>
            </w:hyperlink>
          </w:p>
        </w:tc>
      </w:tr>
      <w:tr w:rsidR="00112678" w:rsidTr="00664DF1">
        <w:trPr>
          <w:trHeight w:val="144"/>
          <w:tblCellSpacing w:w="20" w:type="nil"/>
        </w:trPr>
        <w:tc>
          <w:tcPr>
            <w:tcW w:w="883" w:type="dxa"/>
            <w:tcMar>
              <w:top w:w="50" w:type="dxa"/>
              <w:left w:w="100" w:type="dxa"/>
            </w:tcMar>
            <w:vAlign w:val="center"/>
          </w:tcPr>
          <w:p w:rsidR="00112678" w:rsidRDefault="00112678" w:rsidP="00C322F3">
            <w:pPr>
              <w:spacing w:after="0"/>
            </w:pPr>
            <w:r>
              <w:rPr>
                <w:rFonts w:ascii="Times New Roman" w:hAnsi="Times New Roman"/>
                <w:color w:val="000000"/>
                <w:sz w:val="24"/>
              </w:rPr>
              <w:t>68</w:t>
            </w:r>
          </w:p>
        </w:tc>
        <w:tc>
          <w:tcPr>
            <w:tcW w:w="3290" w:type="dxa"/>
            <w:tcMar>
              <w:top w:w="50" w:type="dxa"/>
              <w:left w:w="100" w:type="dxa"/>
            </w:tcMar>
            <w:vAlign w:val="center"/>
          </w:tcPr>
          <w:p w:rsidR="00112678" w:rsidRDefault="00112678" w:rsidP="00C322F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0"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112678" w:rsidRDefault="00112678" w:rsidP="00C322F3">
            <w:pPr>
              <w:spacing w:after="0"/>
              <w:ind w:left="135"/>
              <w:jc w:val="center"/>
            </w:pPr>
          </w:p>
        </w:tc>
        <w:tc>
          <w:tcPr>
            <w:tcW w:w="2861" w:type="dxa"/>
            <w:tcMar>
              <w:top w:w="50" w:type="dxa"/>
              <w:left w:w="100" w:type="dxa"/>
            </w:tcMar>
            <w:vAlign w:val="center"/>
          </w:tcPr>
          <w:p w:rsidR="00112678" w:rsidRDefault="00112678" w:rsidP="00C322F3">
            <w:pPr>
              <w:spacing w:after="0"/>
              <w:ind w:left="135"/>
            </w:pPr>
          </w:p>
        </w:tc>
      </w:tr>
      <w:tr w:rsidR="00112678" w:rsidTr="00664DF1">
        <w:trPr>
          <w:gridAfter w:val="1"/>
          <w:wAfter w:w="2861" w:type="dxa"/>
          <w:trHeight w:val="144"/>
          <w:tblCellSpacing w:w="20" w:type="nil"/>
        </w:trPr>
        <w:tc>
          <w:tcPr>
            <w:tcW w:w="4173" w:type="dxa"/>
            <w:gridSpan w:val="2"/>
            <w:tcMar>
              <w:top w:w="50" w:type="dxa"/>
              <w:left w:w="100" w:type="dxa"/>
            </w:tcMar>
            <w:vAlign w:val="center"/>
          </w:tcPr>
          <w:p w:rsidR="00112678" w:rsidRPr="00370633" w:rsidRDefault="00112678" w:rsidP="00C322F3">
            <w:pPr>
              <w:spacing w:after="0"/>
              <w:ind w:left="135"/>
              <w:rPr>
                <w:lang w:val="ru-RU"/>
              </w:rPr>
            </w:pPr>
            <w:r w:rsidRPr="00370633">
              <w:rPr>
                <w:rFonts w:ascii="Times New Roman" w:hAnsi="Times New Roman"/>
                <w:color w:val="000000"/>
                <w:sz w:val="24"/>
                <w:lang w:val="ru-RU"/>
              </w:rPr>
              <w:t>ОБЩЕЕ КОЛИЧЕСТВО ЧАСОВ ПО ПРОГРАММЕ</w:t>
            </w:r>
          </w:p>
        </w:tc>
        <w:tc>
          <w:tcPr>
            <w:tcW w:w="970" w:type="dxa"/>
            <w:tcMar>
              <w:top w:w="50" w:type="dxa"/>
              <w:left w:w="100" w:type="dxa"/>
            </w:tcMar>
            <w:vAlign w:val="center"/>
          </w:tcPr>
          <w:p w:rsidR="00112678" w:rsidRDefault="00112678" w:rsidP="00C322F3">
            <w:pPr>
              <w:spacing w:after="0"/>
              <w:ind w:left="135"/>
              <w:jc w:val="center"/>
            </w:pPr>
            <w:r w:rsidRPr="003706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112678" w:rsidRDefault="00112678" w:rsidP="00C322F3">
            <w:pPr>
              <w:spacing w:after="0"/>
              <w:ind w:left="135"/>
              <w:jc w:val="center"/>
            </w:pPr>
            <w:r>
              <w:rPr>
                <w:rFonts w:ascii="Times New Roman" w:hAnsi="Times New Roman"/>
                <w:color w:val="000000"/>
                <w:sz w:val="24"/>
              </w:rPr>
              <w:t xml:space="preserve"> 6 </w:t>
            </w:r>
          </w:p>
        </w:tc>
      </w:tr>
    </w:tbl>
    <w:p w:rsidR="00C322F3" w:rsidRPr="00C322F3" w:rsidRDefault="00C322F3" w:rsidP="00C322F3">
      <w:pPr>
        <w:spacing w:after="0"/>
        <w:ind w:left="120"/>
        <w:rPr>
          <w:sz w:val="24"/>
          <w:szCs w:val="24"/>
          <w:lang w:val="ru-RU"/>
        </w:rPr>
      </w:pPr>
    </w:p>
    <w:p w:rsidR="00C322F3" w:rsidRPr="00A266C7" w:rsidRDefault="00C322F3" w:rsidP="00C322F3">
      <w:pPr>
        <w:spacing w:after="0"/>
        <w:rPr>
          <w:sz w:val="24"/>
          <w:szCs w:val="24"/>
          <w:lang w:val="ru-RU"/>
        </w:rPr>
      </w:pPr>
      <w:r w:rsidRPr="00A266C7">
        <w:rPr>
          <w:rFonts w:ascii="Times New Roman" w:hAnsi="Times New Roman"/>
          <w:b/>
          <w:color w:val="000000"/>
          <w:sz w:val="24"/>
          <w:szCs w:val="24"/>
          <w:lang w:val="ru-RU"/>
        </w:rPr>
        <w:t>УЧЕБНО-МЕТОДИЧЕСКОЕ ОБЕСПЕЧЕНИЕ ОБРАЗОВАТЕЛЬНОГО ПРОЦЕССА</w:t>
      </w:r>
    </w:p>
    <w:p w:rsidR="00C322F3" w:rsidRPr="00A266C7" w:rsidRDefault="00C322F3" w:rsidP="00C322F3">
      <w:pPr>
        <w:spacing w:after="0" w:line="480" w:lineRule="auto"/>
        <w:rPr>
          <w:rFonts w:ascii="Times New Roman" w:hAnsi="Times New Roman"/>
          <w:b/>
          <w:color w:val="000000"/>
          <w:sz w:val="24"/>
          <w:szCs w:val="24"/>
          <w:lang w:val="ru-RU"/>
        </w:rPr>
      </w:pPr>
      <w:r w:rsidRPr="00A266C7">
        <w:rPr>
          <w:rFonts w:ascii="Times New Roman" w:hAnsi="Times New Roman"/>
          <w:b/>
          <w:color w:val="000000"/>
          <w:sz w:val="24"/>
          <w:szCs w:val="24"/>
          <w:lang w:val="ru-RU"/>
        </w:rPr>
        <w:t>ОБЯЗАТЕЛЬНЫЕ УЧЕБНЫЕ МАТЕРИАЛЫ ДЛЯ УЧЕНИКА</w:t>
      </w:r>
    </w:p>
    <w:p w:rsidR="00C322F3" w:rsidRPr="00355C55" w:rsidRDefault="00C322F3" w:rsidP="00C322F3">
      <w:pPr>
        <w:spacing w:after="0"/>
        <w:ind w:firstLine="709"/>
        <w:jc w:val="both"/>
        <w:rPr>
          <w:rFonts w:ascii="Times New Roman" w:hAnsi="Times New Roman" w:cs="Times New Roman"/>
          <w:sz w:val="24"/>
          <w:szCs w:val="24"/>
          <w:lang w:val="ru-RU"/>
        </w:rPr>
      </w:pPr>
      <w:r>
        <w:rPr>
          <w:rStyle w:val="c1"/>
          <w:rFonts w:ascii="Times New Roman" w:hAnsi="Times New Roman" w:cs="Times New Roman"/>
          <w:sz w:val="24"/>
          <w:szCs w:val="24"/>
          <w:lang w:val="ru-RU"/>
        </w:rPr>
        <w:t xml:space="preserve">Л.С. </w:t>
      </w:r>
      <w:proofErr w:type="spellStart"/>
      <w:r>
        <w:rPr>
          <w:rStyle w:val="c1"/>
          <w:rFonts w:ascii="Times New Roman" w:hAnsi="Times New Roman" w:cs="Times New Roman"/>
          <w:sz w:val="24"/>
          <w:szCs w:val="24"/>
          <w:lang w:val="ru-RU"/>
        </w:rPr>
        <w:t>Атанасян</w:t>
      </w:r>
      <w:proofErr w:type="spellEnd"/>
      <w:r>
        <w:rPr>
          <w:rStyle w:val="c1"/>
          <w:rFonts w:ascii="Times New Roman" w:hAnsi="Times New Roman" w:cs="Times New Roman"/>
          <w:sz w:val="24"/>
          <w:szCs w:val="24"/>
          <w:lang w:val="ru-RU"/>
        </w:rPr>
        <w:t xml:space="preserve">, В.Ф. Бутузов и др. Геометрия 7-9 классы. Базовый уровень. </w:t>
      </w:r>
      <w:r w:rsidRPr="003D2372">
        <w:rPr>
          <w:rStyle w:val="c1"/>
          <w:rFonts w:ascii="Times New Roman" w:hAnsi="Times New Roman" w:cs="Times New Roman"/>
          <w:sz w:val="24"/>
          <w:szCs w:val="24"/>
          <w:lang w:val="ru-RU"/>
        </w:rPr>
        <w:t xml:space="preserve"> </w:t>
      </w:r>
      <w:r w:rsidRPr="003D2372">
        <w:rPr>
          <w:rFonts w:ascii="Times New Roman" w:hAnsi="Times New Roman" w:cs="Times New Roman"/>
          <w:sz w:val="24"/>
          <w:szCs w:val="24"/>
          <w:lang w:val="ru-RU"/>
        </w:rPr>
        <w:t xml:space="preserve">Учебник для общеобразовательных организаций. </w:t>
      </w:r>
      <w:r>
        <w:rPr>
          <w:rFonts w:ascii="Times New Roman" w:hAnsi="Times New Roman" w:cs="Times New Roman"/>
          <w:sz w:val="24"/>
          <w:szCs w:val="24"/>
          <w:lang w:val="ru-RU"/>
        </w:rPr>
        <w:t>М.: Просвещение, 2020</w:t>
      </w:r>
      <w:r w:rsidRPr="00355C55">
        <w:rPr>
          <w:rFonts w:ascii="Times New Roman" w:hAnsi="Times New Roman" w:cs="Times New Roman"/>
          <w:sz w:val="24"/>
          <w:szCs w:val="24"/>
          <w:lang w:val="ru-RU"/>
        </w:rPr>
        <w:t>.</w:t>
      </w:r>
    </w:p>
    <w:p w:rsidR="00C322F3" w:rsidRPr="007C02CD" w:rsidRDefault="00C322F3" w:rsidP="00C322F3">
      <w:pPr>
        <w:spacing w:after="0" w:line="480" w:lineRule="auto"/>
        <w:rPr>
          <w:lang w:val="ru-RU"/>
        </w:rPr>
      </w:pPr>
    </w:p>
    <w:p w:rsidR="00C322F3" w:rsidRPr="00DF1B7D" w:rsidRDefault="00C322F3" w:rsidP="00C322F3">
      <w:pPr>
        <w:spacing w:after="0" w:line="480" w:lineRule="auto"/>
        <w:ind w:left="120"/>
        <w:rPr>
          <w:rFonts w:ascii="Times New Roman" w:hAnsi="Times New Roman"/>
          <w:b/>
          <w:color w:val="000000"/>
          <w:sz w:val="24"/>
          <w:szCs w:val="24"/>
          <w:lang w:val="ru-RU"/>
        </w:rPr>
      </w:pPr>
      <w:r w:rsidRPr="00DF1B7D">
        <w:rPr>
          <w:rFonts w:ascii="Times New Roman" w:hAnsi="Times New Roman"/>
          <w:b/>
          <w:color w:val="000000"/>
          <w:sz w:val="24"/>
          <w:szCs w:val="24"/>
          <w:lang w:val="ru-RU"/>
        </w:rPr>
        <w:t xml:space="preserve">ЦИФРОВЫЕ ОБРАЗОВАТЕЛЬНЫЕ РЕСУРСЫ И РЕСУРСЫ СЕТИ </w:t>
      </w:r>
    </w:p>
    <w:p w:rsidR="00C322F3" w:rsidRDefault="00C322F3" w:rsidP="00C322F3">
      <w:pPr>
        <w:spacing w:after="0" w:line="480" w:lineRule="auto"/>
        <w:ind w:left="120"/>
        <w:rPr>
          <w:rFonts w:ascii="Times New Roman" w:hAnsi="Times New Roman"/>
          <w:color w:val="0000FF"/>
          <w:u w:val="single"/>
          <w:lang w:val="ru-RU"/>
        </w:rPr>
      </w:pPr>
      <w:r w:rsidRPr="001C3B76">
        <w:rPr>
          <w:rFonts w:ascii="Times New Roman" w:hAnsi="Times New Roman"/>
          <w:color w:val="000000"/>
          <w:sz w:val="24"/>
          <w:lang w:val="ru-RU"/>
        </w:rPr>
        <w:t xml:space="preserve">Библиотека ЦОК </w:t>
      </w:r>
      <w:hyperlink r:id="rId59" w:history="1">
        <w:r w:rsidRPr="00F815DD">
          <w:rPr>
            <w:rStyle w:val="ae"/>
            <w:rFonts w:ascii="Times New Roman" w:hAnsi="Times New Roman"/>
          </w:rPr>
          <w:t>https</w:t>
        </w:r>
        <w:r w:rsidRPr="00F815DD">
          <w:rPr>
            <w:rStyle w:val="ae"/>
            <w:rFonts w:ascii="Times New Roman" w:hAnsi="Times New Roman"/>
            <w:lang w:val="ru-RU"/>
          </w:rPr>
          <w:t>://</w:t>
        </w:r>
        <w:r w:rsidRPr="00F815DD">
          <w:rPr>
            <w:rStyle w:val="ae"/>
            <w:rFonts w:ascii="Times New Roman" w:hAnsi="Times New Roman"/>
          </w:rPr>
          <w:t>m</w:t>
        </w:r>
        <w:r w:rsidRPr="00F815DD">
          <w:rPr>
            <w:rStyle w:val="ae"/>
            <w:rFonts w:ascii="Times New Roman" w:hAnsi="Times New Roman"/>
            <w:lang w:val="ru-RU"/>
          </w:rPr>
          <w:t>.</w:t>
        </w:r>
        <w:proofErr w:type="spellStart"/>
        <w:r w:rsidRPr="00F815DD">
          <w:rPr>
            <w:rStyle w:val="ae"/>
            <w:rFonts w:ascii="Times New Roman" w:hAnsi="Times New Roman"/>
          </w:rPr>
          <w:t>edsoo</w:t>
        </w:r>
        <w:proofErr w:type="spellEnd"/>
        <w:r w:rsidRPr="00F815DD">
          <w:rPr>
            <w:rStyle w:val="ae"/>
            <w:rFonts w:ascii="Times New Roman" w:hAnsi="Times New Roman"/>
            <w:lang w:val="ru-RU"/>
          </w:rPr>
          <w:t>.</w:t>
        </w:r>
        <w:proofErr w:type="spellStart"/>
        <w:r w:rsidRPr="00F815DD">
          <w:rPr>
            <w:rStyle w:val="ae"/>
            <w:rFonts w:ascii="Times New Roman" w:hAnsi="Times New Roman"/>
          </w:rPr>
          <w:t>ru</w:t>
        </w:r>
        <w:proofErr w:type="spellEnd"/>
        <w:r w:rsidRPr="00F815DD">
          <w:rPr>
            <w:rStyle w:val="ae"/>
            <w:rFonts w:ascii="Times New Roman" w:hAnsi="Times New Roman"/>
            <w:lang w:val="ru-RU"/>
          </w:rPr>
          <w:t>/</w:t>
        </w:r>
      </w:hyperlink>
    </w:p>
    <w:p w:rsidR="00C322F3" w:rsidRDefault="00C322F3" w:rsidP="00C322F3">
      <w:pPr>
        <w:spacing w:after="0" w:line="480" w:lineRule="auto"/>
        <w:ind w:left="120"/>
        <w:rPr>
          <w:rFonts w:ascii="Times New Roman" w:hAnsi="Times New Roman"/>
          <w:b/>
          <w:color w:val="000000"/>
          <w:sz w:val="28"/>
          <w:lang w:val="ru-RU"/>
        </w:rPr>
      </w:pPr>
    </w:p>
    <w:p w:rsidR="00C322F3" w:rsidRDefault="00C322F3" w:rsidP="00C322F3">
      <w:pPr>
        <w:spacing w:after="0" w:line="480" w:lineRule="auto"/>
        <w:ind w:left="120"/>
        <w:rPr>
          <w:rFonts w:ascii="Times New Roman" w:hAnsi="Times New Roman"/>
          <w:b/>
          <w:color w:val="000000"/>
          <w:sz w:val="28"/>
          <w:lang w:val="ru-RU"/>
        </w:rPr>
      </w:pPr>
    </w:p>
    <w:p w:rsidR="00C322F3" w:rsidRDefault="00C322F3" w:rsidP="00C322F3">
      <w:pPr>
        <w:spacing w:after="0" w:line="480" w:lineRule="auto"/>
        <w:ind w:left="120"/>
        <w:rPr>
          <w:rFonts w:ascii="Times New Roman" w:hAnsi="Times New Roman"/>
          <w:b/>
          <w:color w:val="000000"/>
          <w:sz w:val="28"/>
          <w:lang w:val="ru-RU"/>
        </w:rPr>
      </w:pPr>
    </w:p>
    <w:p w:rsidR="00C322F3" w:rsidRDefault="00C322F3" w:rsidP="00C322F3">
      <w:pPr>
        <w:spacing w:after="0" w:line="480" w:lineRule="auto"/>
        <w:ind w:left="120"/>
        <w:rPr>
          <w:rFonts w:ascii="Times New Roman" w:hAnsi="Times New Roman"/>
          <w:b/>
          <w:color w:val="000000"/>
          <w:sz w:val="28"/>
          <w:lang w:val="ru-RU"/>
        </w:rPr>
      </w:pPr>
    </w:p>
    <w:p w:rsidR="00C322F3" w:rsidRDefault="00C322F3" w:rsidP="00C322F3">
      <w:pPr>
        <w:spacing w:after="0" w:line="480" w:lineRule="auto"/>
        <w:ind w:left="120"/>
        <w:rPr>
          <w:rFonts w:ascii="Times New Roman" w:hAnsi="Times New Roman"/>
          <w:b/>
          <w:color w:val="000000"/>
          <w:sz w:val="28"/>
          <w:lang w:val="ru-RU"/>
        </w:rPr>
      </w:pPr>
    </w:p>
    <w:p w:rsidR="00C322F3" w:rsidRDefault="00C322F3" w:rsidP="00C322F3">
      <w:pPr>
        <w:spacing w:after="0" w:line="480" w:lineRule="auto"/>
        <w:ind w:left="120"/>
        <w:rPr>
          <w:rFonts w:ascii="Times New Roman" w:hAnsi="Times New Roman"/>
          <w:b/>
          <w:color w:val="000000"/>
          <w:sz w:val="28"/>
          <w:lang w:val="ru-RU"/>
        </w:rPr>
      </w:pPr>
    </w:p>
    <w:p w:rsidR="00C322F3" w:rsidRPr="003D2372" w:rsidRDefault="00C322F3" w:rsidP="00C322F3">
      <w:pPr>
        <w:jc w:val="right"/>
        <w:rPr>
          <w:rFonts w:ascii="Times New Roman" w:hAnsi="Times New Roman" w:cs="Times New Roman"/>
          <w:lang w:val="ru-RU"/>
        </w:rPr>
      </w:pPr>
      <w:r w:rsidRPr="003D2372">
        <w:rPr>
          <w:rFonts w:ascii="Times New Roman" w:hAnsi="Times New Roman" w:cs="Times New Roman"/>
          <w:lang w:val="ru-RU"/>
        </w:rPr>
        <w:t>Приложение 1</w:t>
      </w:r>
    </w:p>
    <w:p w:rsidR="00C322F3" w:rsidRDefault="00C322F3" w:rsidP="00C322F3">
      <w:pPr>
        <w:jc w:val="center"/>
        <w:rPr>
          <w:rFonts w:ascii="Times New Roman" w:hAnsi="Times New Roman" w:cs="Times New Roman"/>
          <w:sz w:val="24"/>
          <w:szCs w:val="24"/>
          <w:lang w:val="ru-RU"/>
        </w:rPr>
      </w:pPr>
      <w:r>
        <w:rPr>
          <w:rFonts w:ascii="Times New Roman" w:hAnsi="Times New Roman" w:cs="Times New Roman"/>
          <w:sz w:val="24"/>
          <w:szCs w:val="24"/>
          <w:lang w:val="ru-RU"/>
        </w:rPr>
        <w:t>«</w:t>
      </w:r>
      <w:r w:rsidRPr="003D2372">
        <w:rPr>
          <w:rFonts w:ascii="Times New Roman" w:hAnsi="Times New Roman" w:cs="Times New Roman"/>
          <w:sz w:val="24"/>
          <w:szCs w:val="24"/>
          <w:lang w:val="ru-RU"/>
        </w:rPr>
        <w:t>Формы текущего контроля и промежуточной аттестации по учебному предмету «</w:t>
      </w:r>
      <w:r>
        <w:rPr>
          <w:rFonts w:ascii="Times New Roman" w:hAnsi="Times New Roman" w:cs="Times New Roman"/>
          <w:sz w:val="24"/>
          <w:szCs w:val="24"/>
          <w:lang w:val="ru-RU"/>
        </w:rPr>
        <w:t>Геометрия, 9 класс</w:t>
      </w:r>
      <w:r w:rsidRPr="003D2372">
        <w:rPr>
          <w:rFonts w:ascii="Times New Roman" w:hAnsi="Times New Roman" w:cs="Times New Roman"/>
          <w:sz w:val="24"/>
          <w:szCs w:val="24"/>
          <w:lang w:val="ru-RU"/>
        </w:rPr>
        <w:t>».</w:t>
      </w:r>
    </w:p>
    <w:tbl>
      <w:tblPr>
        <w:tblStyle w:val="af"/>
        <w:tblW w:w="0" w:type="auto"/>
        <w:tblLook w:val="04A0" w:firstRow="1" w:lastRow="0" w:firstColumn="1" w:lastColumn="0" w:noHBand="0" w:noVBand="1"/>
      </w:tblPr>
      <w:tblGrid>
        <w:gridCol w:w="3085"/>
        <w:gridCol w:w="6486"/>
      </w:tblGrid>
      <w:tr w:rsidR="00C322F3" w:rsidTr="00C322F3">
        <w:tc>
          <w:tcPr>
            <w:tcW w:w="3085" w:type="dxa"/>
            <w:vMerge w:val="restart"/>
            <w:vAlign w:val="center"/>
          </w:tcPr>
          <w:p w:rsidR="00C322F3" w:rsidRPr="003D2372" w:rsidRDefault="00C322F3" w:rsidP="00C322F3">
            <w:pPr>
              <w:jc w:val="center"/>
              <w:rPr>
                <w:rFonts w:ascii="Times New Roman" w:hAnsi="Times New Roman" w:cs="Times New Roman"/>
                <w:sz w:val="24"/>
                <w:szCs w:val="24"/>
                <w:lang w:val="ru-RU"/>
              </w:rPr>
            </w:pPr>
            <w:r w:rsidRPr="003D2372">
              <w:rPr>
                <w:rFonts w:ascii="Times New Roman" w:hAnsi="Times New Roman" w:cs="Times New Roman"/>
                <w:sz w:val="24"/>
                <w:szCs w:val="24"/>
                <w:lang w:val="ru-RU"/>
              </w:rPr>
              <w:t>Формы текущего контроля</w:t>
            </w:r>
          </w:p>
        </w:tc>
        <w:tc>
          <w:tcPr>
            <w:tcW w:w="6486" w:type="dxa"/>
          </w:tcPr>
          <w:p w:rsidR="00C322F3" w:rsidRPr="000D6737" w:rsidRDefault="00C322F3" w:rsidP="00C322F3">
            <w:pPr>
              <w:rPr>
                <w:rFonts w:ascii="Times New Roman" w:hAnsi="Times New Roman" w:cs="Times New Roman"/>
                <w:sz w:val="24"/>
                <w:szCs w:val="24"/>
                <w:lang w:val="ru-RU"/>
              </w:rPr>
            </w:pPr>
            <w:r>
              <w:rPr>
                <w:rFonts w:ascii="Times New Roman" w:hAnsi="Times New Roman" w:cs="Times New Roman"/>
                <w:sz w:val="24"/>
                <w:szCs w:val="24"/>
                <w:lang w:val="ru-RU"/>
              </w:rPr>
              <w:t>Устный опрос</w:t>
            </w:r>
          </w:p>
        </w:tc>
      </w:tr>
      <w:tr w:rsidR="00C322F3" w:rsidTr="00C322F3">
        <w:tc>
          <w:tcPr>
            <w:tcW w:w="3085" w:type="dxa"/>
            <w:vMerge/>
          </w:tcPr>
          <w:p w:rsidR="00C322F3" w:rsidRDefault="00C322F3" w:rsidP="00C322F3">
            <w:pPr>
              <w:rPr>
                <w:rFonts w:ascii="Times New Roman" w:hAnsi="Times New Roman" w:cs="Times New Roman"/>
                <w:sz w:val="24"/>
                <w:szCs w:val="24"/>
                <w:lang w:val="ru-RU"/>
              </w:rPr>
            </w:pPr>
          </w:p>
        </w:tc>
        <w:tc>
          <w:tcPr>
            <w:tcW w:w="6486" w:type="dxa"/>
          </w:tcPr>
          <w:p w:rsidR="00C322F3" w:rsidRDefault="00C322F3" w:rsidP="00C322F3">
            <w:pPr>
              <w:rPr>
                <w:rFonts w:ascii="Times New Roman" w:hAnsi="Times New Roman" w:cs="Times New Roman"/>
                <w:sz w:val="24"/>
                <w:szCs w:val="24"/>
                <w:lang w:val="ru-RU"/>
              </w:rPr>
            </w:pPr>
            <w:r>
              <w:rPr>
                <w:rFonts w:ascii="Times New Roman" w:hAnsi="Times New Roman" w:cs="Times New Roman"/>
                <w:sz w:val="24"/>
                <w:szCs w:val="24"/>
                <w:lang w:val="ru-RU"/>
              </w:rPr>
              <w:t>Фронтальный опрос</w:t>
            </w:r>
          </w:p>
        </w:tc>
      </w:tr>
      <w:tr w:rsidR="00C322F3" w:rsidTr="00C322F3">
        <w:tc>
          <w:tcPr>
            <w:tcW w:w="3085" w:type="dxa"/>
            <w:vMerge/>
          </w:tcPr>
          <w:p w:rsidR="00C322F3" w:rsidRDefault="00C322F3" w:rsidP="00C322F3">
            <w:pPr>
              <w:rPr>
                <w:rFonts w:ascii="Times New Roman" w:hAnsi="Times New Roman" w:cs="Times New Roman"/>
                <w:sz w:val="24"/>
                <w:szCs w:val="24"/>
                <w:lang w:val="ru-RU"/>
              </w:rPr>
            </w:pPr>
          </w:p>
        </w:tc>
        <w:tc>
          <w:tcPr>
            <w:tcW w:w="6486" w:type="dxa"/>
          </w:tcPr>
          <w:p w:rsidR="00C322F3" w:rsidRPr="00982530" w:rsidRDefault="00C322F3" w:rsidP="00C322F3">
            <w:pPr>
              <w:rPr>
                <w:rFonts w:ascii="Times New Roman" w:hAnsi="Times New Roman" w:cs="Times New Roman"/>
                <w:sz w:val="24"/>
                <w:szCs w:val="24"/>
                <w:shd w:val="clear" w:color="auto" w:fill="FFFFFF"/>
                <w:lang w:val="ru-RU"/>
              </w:rPr>
            </w:pPr>
            <w:r>
              <w:rPr>
                <w:rFonts w:ascii="Times New Roman" w:hAnsi="Times New Roman" w:cs="Times New Roman"/>
                <w:sz w:val="24"/>
                <w:szCs w:val="24"/>
                <w:shd w:val="clear" w:color="auto" w:fill="FFFFFF"/>
                <w:lang w:val="ru-RU"/>
              </w:rPr>
              <w:t>Самостоятельная работа</w:t>
            </w:r>
          </w:p>
        </w:tc>
      </w:tr>
      <w:tr w:rsidR="00C322F3" w:rsidTr="00C322F3">
        <w:tc>
          <w:tcPr>
            <w:tcW w:w="3085" w:type="dxa"/>
            <w:vMerge/>
          </w:tcPr>
          <w:p w:rsidR="00C322F3" w:rsidRDefault="00C322F3" w:rsidP="00C322F3">
            <w:pPr>
              <w:rPr>
                <w:rFonts w:ascii="Times New Roman" w:hAnsi="Times New Roman" w:cs="Times New Roman"/>
                <w:sz w:val="24"/>
                <w:szCs w:val="24"/>
                <w:lang w:val="ru-RU"/>
              </w:rPr>
            </w:pPr>
          </w:p>
        </w:tc>
        <w:tc>
          <w:tcPr>
            <w:tcW w:w="6486" w:type="dxa"/>
          </w:tcPr>
          <w:p w:rsidR="00C322F3" w:rsidRPr="00B779C3" w:rsidRDefault="00C322F3" w:rsidP="00C322F3">
            <w:pPr>
              <w:rPr>
                <w:rFonts w:ascii="Times New Roman" w:hAnsi="Times New Roman" w:cs="Times New Roman"/>
                <w:sz w:val="24"/>
                <w:szCs w:val="24"/>
                <w:lang w:val="ru-RU"/>
              </w:rPr>
            </w:pPr>
            <w:proofErr w:type="spellStart"/>
            <w:r w:rsidRPr="00B779C3">
              <w:rPr>
                <w:rFonts w:ascii="Times New Roman" w:hAnsi="Times New Roman" w:cs="Times New Roman"/>
                <w:sz w:val="24"/>
                <w:szCs w:val="24"/>
                <w:shd w:val="clear" w:color="auto" w:fill="FFFFFF"/>
              </w:rPr>
              <w:t>Контрольная</w:t>
            </w:r>
            <w:proofErr w:type="spellEnd"/>
            <w:r w:rsidRPr="00B779C3">
              <w:rPr>
                <w:rFonts w:ascii="Times New Roman" w:hAnsi="Times New Roman" w:cs="Times New Roman"/>
                <w:sz w:val="24"/>
                <w:szCs w:val="24"/>
                <w:shd w:val="clear" w:color="auto" w:fill="FFFFFF"/>
              </w:rPr>
              <w:t xml:space="preserve"> </w:t>
            </w:r>
            <w:proofErr w:type="spellStart"/>
            <w:r w:rsidRPr="00B779C3">
              <w:rPr>
                <w:rFonts w:ascii="Times New Roman" w:hAnsi="Times New Roman" w:cs="Times New Roman"/>
                <w:sz w:val="24"/>
                <w:szCs w:val="24"/>
                <w:shd w:val="clear" w:color="auto" w:fill="FFFFFF"/>
              </w:rPr>
              <w:t>работа</w:t>
            </w:r>
            <w:proofErr w:type="spellEnd"/>
            <w:r w:rsidRPr="00B779C3">
              <w:rPr>
                <w:rFonts w:ascii="Times New Roman" w:hAnsi="Times New Roman" w:cs="Times New Roman"/>
                <w:sz w:val="24"/>
                <w:szCs w:val="24"/>
                <w:shd w:val="clear" w:color="auto" w:fill="FFFFFF"/>
              </w:rPr>
              <w:t xml:space="preserve"> </w:t>
            </w:r>
          </w:p>
        </w:tc>
      </w:tr>
      <w:tr w:rsidR="00C322F3" w:rsidTr="00C322F3">
        <w:tc>
          <w:tcPr>
            <w:tcW w:w="3085" w:type="dxa"/>
          </w:tcPr>
          <w:p w:rsidR="00C322F3" w:rsidRPr="000D6737" w:rsidRDefault="00C322F3" w:rsidP="00C322F3">
            <w:pPr>
              <w:rPr>
                <w:rFonts w:ascii="Times New Roman" w:hAnsi="Times New Roman" w:cs="Times New Roman"/>
                <w:sz w:val="24"/>
                <w:szCs w:val="24"/>
                <w:lang w:val="ru-RU"/>
              </w:rPr>
            </w:pPr>
            <w:proofErr w:type="spellStart"/>
            <w:r w:rsidRPr="000D6737">
              <w:rPr>
                <w:rFonts w:ascii="Times New Roman" w:hAnsi="Times New Roman" w:cs="Times New Roman"/>
                <w:sz w:val="24"/>
                <w:szCs w:val="24"/>
              </w:rPr>
              <w:t>Форм</w:t>
            </w:r>
            <w:proofErr w:type="spellEnd"/>
            <w:r w:rsidRPr="000D6737">
              <w:rPr>
                <w:rFonts w:ascii="Times New Roman" w:hAnsi="Times New Roman" w:cs="Times New Roman"/>
                <w:sz w:val="24"/>
                <w:szCs w:val="24"/>
                <w:lang w:val="ru-RU"/>
              </w:rPr>
              <w:t>а</w:t>
            </w:r>
            <w:r w:rsidRPr="000D6737">
              <w:rPr>
                <w:rFonts w:ascii="Times New Roman" w:hAnsi="Times New Roman" w:cs="Times New Roman"/>
                <w:sz w:val="24"/>
                <w:szCs w:val="24"/>
              </w:rPr>
              <w:t xml:space="preserve"> </w:t>
            </w:r>
            <w:proofErr w:type="spellStart"/>
            <w:r w:rsidRPr="000D6737">
              <w:rPr>
                <w:rFonts w:ascii="Times New Roman" w:hAnsi="Times New Roman" w:cs="Times New Roman"/>
                <w:sz w:val="24"/>
                <w:szCs w:val="24"/>
              </w:rPr>
              <w:t>промежуточной</w:t>
            </w:r>
            <w:proofErr w:type="spellEnd"/>
            <w:r w:rsidRPr="000D6737">
              <w:rPr>
                <w:rFonts w:ascii="Times New Roman" w:hAnsi="Times New Roman" w:cs="Times New Roman"/>
                <w:sz w:val="24"/>
                <w:szCs w:val="24"/>
              </w:rPr>
              <w:t xml:space="preserve"> </w:t>
            </w:r>
            <w:proofErr w:type="spellStart"/>
            <w:r w:rsidRPr="000D6737">
              <w:rPr>
                <w:rFonts w:ascii="Times New Roman" w:hAnsi="Times New Roman" w:cs="Times New Roman"/>
                <w:sz w:val="24"/>
                <w:szCs w:val="24"/>
              </w:rPr>
              <w:t>аттестации</w:t>
            </w:r>
            <w:proofErr w:type="spellEnd"/>
            <w:r w:rsidRPr="000D6737">
              <w:rPr>
                <w:rFonts w:ascii="Times New Roman" w:hAnsi="Times New Roman" w:cs="Times New Roman"/>
                <w:sz w:val="24"/>
                <w:szCs w:val="24"/>
              </w:rPr>
              <w:t>.</w:t>
            </w:r>
          </w:p>
        </w:tc>
        <w:tc>
          <w:tcPr>
            <w:tcW w:w="6486" w:type="dxa"/>
          </w:tcPr>
          <w:p w:rsidR="00C322F3" w:rsidRPr="00B779C3" w:rsidRDefault="00C322F3" w:rsidP="00C322F3">
            <w:pPr>
              <w:rPr>
                <w:rFonts w:ascii="Times New Roman" w:hAnsi="Times New Roman" w:cs="Times New Roman"/>
                <w:sz w:val="24"/>
                <w:szCs w:val="24"/>
                <w:shd w:val="clear" w:color="auto" w:fill="FFFFFF"/>
                <w:lang w:val="ru-RU"/>
              </w:rPr>
            </w:pPr>
            <w:r>
              <w:rPr>
                <w:rFonts w:ascii="Times New Roman" w:hAnsi="Times New Roman" w:cs="Times New Roman"/>
                <w:sz w:val="24"/>
                <w:szCs w:val="24"/>
                <w:shd w:val="clear" w:color="auto" w:fill="FFFFFF"/>
                <w:lang w:val="ru-RU"/>
              </w:rPr>
              <w:t>Итоговая  контрольная работа</w:t>
            </w:r>
          </w:p>
        </w:tc>
      </w:tr>
    </w:tbl>
    <w:p w:rsidR="00C322F3" w:rsidRDefault="00C322F3" w:rsidP="00C322F3">
      <w:pPr>
        <w:rPr>
          <w:rFonts w:ascii="Times New Roman" w:hAnsi="Times New Roman" w:cs="Times New Roman"/>
          <w:sz w:val="24"/>
          <w:szCs w:val="24"/>
          <w:lang w:val="ru-RU"/>
        </w:rPr>
      </w:pPr>
    </w:p>
    <w:p w:rsidR="00C322F3" w:rsidRDefault="00C322F3" w:rsidP="003172EF">
      <w:pPr>
        <w:jc w:val="right"/>
        <w:rPr>
          <w:rFonts w:ascii="Times New Roman" w:hAnsi="Times New Roman" w:cs="Times New Roman"/>
          <w:sz w:val="24"/>
          <w:szCs w:val="24"/>
          <w:lang w:val="ru-RU"/>
        </w:rPr>
      </w:pPr>
      <w:proofErr w:type="spellStart"/>
      <w:r w:rsidRPr="00B779C3">
        <w:rPr>
          <w:rFonts w:ascii="Times New Roman" w:hAnsi="Times New Roman" w:cs="Times New Roman"/>
          <w:sz w:val="24"/>
          <w:szCs w:val="24"/>
        </w:rPr>
        <w:t>Приложение</w:t>
      </w:r>
      <w:proofErr w:type="spellEnd"/>
      <w:r w:rsidRPr="00B779C3">
        <w:rPr>
          <w:rFonts w:ascii="Times New Roman" w:hAnsi="Times New Roman" w:cs="Times New Roman"/>
          <w:sz w:val="24"/>
          <w:szCs w:val="24"/>
        </w:rPr>
        <w:t xml:space="preserve"> 2</w:t>
      </w:r>
    </w:p>
    <w:p w:rsidR="003172EF" w:rsidRPr="00CC3B3C" w:rsidRDefault="003172EF" w:rsidP="003172EF">
      <w:pPr>
        <w:tabs>
          <w:tab w:val="left" w:pos="534"/>
          <w:tab w:val="left" w:pos="10348"/>
        </w:tabs>
        <w:ind w:right="2"/>
        <w:jc w:val="center"/>
        <w:rPr>
          <w:rFonts w:ascii="Times New Roman" w:hAnsi="Times New Roman" w:cs="Times New Roman"/>
        </w:rPr>
      </w:pPr>
      <w:proofErr w:type="spellStart"/>
      <w:r w:rsidRPr="00CC3B3C">
        <w:rPr>
          <w:rFonts w:ascii="Times New Roman" w:hAnsi="Times New Roman" w:cs="Times New Roman"/>
        </w:rPr>
        <w:t>Фонд</w:t>
      </w:r>
      <w:proofErr w:type="spellEnd"/>
      <w:r w:rsidRPr="00CC3B3C">
        <w:rPr>
          <w:rFonts w:ascii="Times New Roman" w:hAnsi="Times New Roman" w:cs="Times New Roman"/>
        </w:rPr>
        <w:t xml:space="preserve"> </w:t>
      </w:r>
      <w:proofErr w:type="spellStart"/>
      <w:r w:rsidRPr="00CC3B3C">
        <w:rPr>
          <w:rFonts w:ascii="Times New Roman" w:hAnsi="Times New Roman" w:cs="Times New Roman"/>
        </w:rPr>
        <w:t>оценочных</w:t>
      </w:r>
      <w:proofErr w:type="spellEnd"/>
      <w:r w:rsidRPr="00CC3B3C">
        <w:rPr>
          <w:rFonts w:ascii="Times New Roman" w:hAnsi="Times New Roman" w:cs="Times New Roman"/>
        </w:rPr>
        <w:t xml:space="preserve"> </w:t>
      </w:r>
      <w:proofErr w:type="spellStart"/>
      <w:r w:rsidRPr="00CC3B3C">
        <w:rPr>
          <w:rFonts w:ascii="Times New Roman" w:hAnsi="Times New Roman" w:cs="Times New Roman"/>
        </w:rPr>
        <w:t>средств</w:t>
      </w:r>
      <w:proofErr w:type="spellEnd"/>
    </w:p>
    <w:tbl>
      <w:tblPr>
        <w:tblStyle w:val="af"/>
        <w:tblW w:w="0" w:type="auto"/>
        <w:tblLook w:val="04A0" w:firstRow="1" w:lastRow="0" w:firstColumn="1" w:lastColumn="0" w:noHBand="0" w:noVBand="1"/>
      </w:tblPr>
      <w:tblGrid>
        <w:gridCol w:w="959"/>
        <w:gridCol w:w="2517"/>
        <w:gridCol w:w="2903"/>
        <w:gridCol w:w="3475"/>
      </w:tblGrid>
      <w:tr w:rsidR="003172EF" w:rsidTr="00BF1C2A">
        <w:trPr>
          <w:trHeight w:val="569"/>
        </w:trPr>
        <w:tc>
          <w:tcPr>
            <w:tcW w:w="959" w:type="dxa"/>
          </w:tcPr>
          <w:p w:rsidR="003172EF" w:rsidRPr="00CC3B3C" w:rsidRDefault="003172EF" w:rsidP="00BF1C2A">
            <w:pPr>
              <w:tabs>
                <w:tab w:val="left" w:pos="534"/>
                <w:tab w:val="left" w:pos="10348"/>
              </w:tabs>
              <w:ind w:right="2"/>
              <w:rPr>
                <w:rFonts w:ascii="Times New Roman" w:hAnsi="Times New Roman" w:cs="Times New Roman"/>
              </w:rPr>
            </w:pPr>
            <w:r w:rsidRPr="00CC3B3C">
              <w:rPr>
                <w:rFonts w:ascii="Times New Roman" w:hAnsi="Times New Roman" w:cs="Times New Roman"/>
              </w:rPr>
              <w:t xml:space="preserve">№ </w:t>
            </w:r>
            <w:proofErr w:type="spellStart"/>
            <w:r w:rsidRPr="00CC3B3C">
              <w:rPr>
                <w:rFonts w:ascii="Times New Roman" w:hAnsi="Times New Roman" w:cs="Times New Roman"/>
              </w:rPr>
              <w:t>урока</w:t>
            </w:r>
            <w:proofErr w:type="spellEnd"/>
          </w:p>
        </w:tc>
        <w:tc>
          <w:tcPr>
            <w:tcW w:w="2517" w:type="dxa"/>
          </w:tcPr>
          <w:p w:rsidR="003172EF" w:rsidRPr="00CC3B3C" w:rsidRDefault="003172EF" w:rsidP="00BF1C2A">
            <w:pPr>
              <w:tabs>
                <w:tab w:val="left" w:pos="534"/>
                <w:tab w:val="left" w:pos="10348"/>
              </w:tabs>
              <w:ind w:right="2"/>
              <w:rPr>
                <w:rFonts w:ascii="Times New Roman" w:hAnsi="Times New Roman" w:cs="Times New Roman"/>
              </w:rPr>
            </w:pPr>
            <w:proofErr w:type="spellStart"/>
            <w:r w:rsidRPr="00CC3B3C">
              <w:rPr>
                <w:rFonts w:ascii="Times New Roman" w:hAnsi="Times New Roman" w:cs="Times New Roman"/>
              </w:rPr>
              <w:t>Вид</w:t>
            </w:r>
            <w:proofErr w:type="spellEnd"/>
            <w:r w:rsidRPr="00CC3B3C">
              <w:rPr>
                <w:rFonts w:ascii="Times New Roman" w:hAnsi="Times New Roman" w:cs="Times New Roman"/>
              </w:rPr>
              <w:t xml:space="preserve"> </w:t>
            </w:r>
            <w:proofErr w:type="spellStart"/>
            <w:r w:rsidRPr="00CC3B3C">
              <w:rPr>
                <w:rFonts w:ascii="Times New Roman" w:hAnsi="Times New Roman" w:cs="Times New Roman"/>
              </w:rPr>
              <w:t>работы</w:t>
            </w:r>
            <w:proofErr w:type="spellEnd"/>
          </w:p>
        </w:tc>
        <w:tc>
          <w:tcPr>
            <w:tcW w:w="2903" w:type="dxa"/>
          </w:tcPr>
          <w:p w:rsidR="003172EF" w:rsidRPr="00CC3B3C" w:rsidRDefault="003172EF" w:rsidP="00BF1C2A">
            <w:pPr>
              <w:tabs>
                <w:tab w:val="left" w:pos="534"/>
                <w:tab w:val="left" w:pos="10348"/>
              </w:tabs>
              <w:ind w:right="2"/>
              <w:rPr>
                <w:rFonts w:ascii="Times New Roman" w:hAnsi="Times New Roman" w:cs="Times New Roman"/>
              </w:rPr>
            </w:pPr>
            <w:proofErr w:type="spellStart"/>
            <w:r w:rsidRPr="00CC3B3C">
              <w:rPr>
                <w:rFonts w:ascii="Times New Roman" w:hAnsi="Times New Roman" w:cs="Times New Roman"/>
              </w:rPr>
              <w:t>Тема</w:t>
            </w:r>
            <w:proofErr w:type="spellEnd"/>
          </w:p>
        </w:tc>
        <w:tc>
          <w:tcPr>
            <w:tcW w:w="3475" w:type="dxa"/>
          </w:tcPr>
          <w:p w:rsidR="003172EF" w:rsidRPr="00CC3B3C" w:rsidRDefault="003172EF" w:rsidP="00BF1C2A">
            <w:pPr>
              <w:tabs>
                <w:tab w:val="left" w:pos="534"/>
                <w:tab w:val="left" w:pos="10348"/>
              </w:tabs>
              <w:ind w:right="2"/>
              <w:rPr>
                <w:rFonts w:ascii="Times New Roman" w:hAnsi="Times New Roman" w:cs="Times New Roman"/>
              </w:rPr>
            </w:pPr>
            <w:proofErr w:type="spellStart"/>
            <w:r w:rsidRPr="00CC3B3C">
              <w:rPr>
                <w:rFonts w:ascii="Times New Roman" w:hAnsi="Times New Roman" w:cs="Times New Roman"/>
              </w:rPr>
              <w:t>Методическое</w:t>
            </w:r>
            <w:proofErr w:type="spellEnd"/>
            <w:r w:rsidRPr="00CC3B3C">
              <w:rPr>
                <w:rFonts w:ascii="Times New Roman" w:hAnsi="Times New Roman" w:cs="Times New Roman"/>
              </w:rPr>
              <w:t xml:space="preserve"> </w:t>
            </w:r>
            <w:proofErr w:type="spellStart"/>
            <w:r w:rsidRPr="00CC3B3C">
              <w:rPr>
                <w:rFonts w:ascii="Times New Roman" w:hAnsi="Times New Roman" w:cs="Times New Roman"/>
              </w:rPr>
              <w:t>обеспечение</w:t>
            </w:r>
            <w:proofErr w:type="spellEnd"/>
          </w:p>
        </w:tc>
      </w:tr>
      <w:tr w:rsidR="003172EF" w:rsidRPr="006116C9" w:rsidTr="00BF1C2A">
        <w:trPr>
          <w:trHeight w:val="284"/>
        </w:trPr>
        <w:tc>
          <w:tcPr>
            <w:tcW w:w="959" w:type="dxa"/>
          </w:tcPr>
          <w:p w:rsidR="003172EF" w:rsidRPr="00CC3B3C" w:rsidRDefault="003172EF" w:rsidP="00BF1C2A">
            <w:pPr>
              <w:tabs>
                <w:tab w:val="left" w:pos="534"/>
                <w:tab w:val="left" w:pos="10348"/>
              </w:tabs>
              <w:ind w:right="2"/>
              <w:rPr>
                <w:lang w:val="ru-RU"/>
              </w:rPr>
            </w:pPr>
            <w:r>
              <w:rPr>
                <w:lang w:val="ru-RU"/>
              </w:rPr>
              <w:t>12</w:t>
            </w:r>
          </w:p>
        </w:tc>
        <w:tc>
          <w:tcPr>
            <w:tcW w:w="2517" w:type="dxa"/>
          </w:tcPr>
          <w:p w:rsidR="003172EF" w:rsidRPr="00CC3B3C" w:rsidRDefault="003172EF" w:rsidP="00BF1C2A">
            <w:pPr>
              <w:tabs>
                <w:tab w:val="left" w:pos="534"/>
                <w:tab w:val="left" w:pos="10348"/>
              </w:tabs>
              <w:ind w:right="2"/>
              <w:rPr>
                <w:rFonts w:ascii="Times New Roman" w:hAnsi="Times New Roman" w:cs="Times New Roman"/>
                <w:sz w:val="24"/>
                <w:szCs w:val="24"/>
                <w:lang w:val="ru-RU"/>
              </w:rPr>
            </w:pPr>
            <w:r w:rsidRPr="00CC3B3C">
              <w:rPr>
                <w:rFonts w:ascii="Times New Roman" w:hAnsi="Times New Roman" w:cs="Times New Roman"/>
                <w:sz w:val="24"/>
                <w:szCs w:val="24"/>
                <w:lang w:val="ru-RU"/>
              </w:rPr>
              <w:t>Контрольная работа</w:t>
            </w:r>
          </w:p>
        </w:tc>
        <w:tc>
          <w:tcPr>
            <w:tcW w:w="2903" w:type="dxa"/>
          </w:tcPr>
          <w:p w:rsidR="003172EF" w:rsidRPr="00B779C3" w:rsidRDefault="003172EF" w:rsidP="00BF1C2A">
            <w:pPr>
              <w:rPr>
                <w:rFonts w:ascii="Times New Roman" w:hAnsi="Times New Roman" w:cs="Times New Roman"/>
                <w:sz w:val="24"/>
                <w:szCs w:val="24"/>
                <w:lang w:val="ru-RU"/>
              </w:rPr>
            </w:pPr>
            <w:r w:rsidRPr="00370633">
              <w:rPr>
                <w:rFonts w:ascii="Times New Roman" w:hAnsi="Times New Roman"/>
                <w:color w:val="000000"/>
                <w:sz w:val="24"/>
                <w:lang w:val="ru-RU"/>
              </w:rPr>
              <w:t>"Решение треугольников"</w:t>
            </w:r>
          </w:p>
        </w:tc>
        <w:tc>
          <w:tcPr>
            <w:tcW w:w="3475" w:type="dxa"/>
          </w:tcPr>
          <w:p w:rsidR="003172EF" w:rsidRPr="00CC3B3C" w:rsidRDefault="003172EF" w:rsidP="00BF1C2A">
            <w:pPr>
              <w:tabs>
                <w:tab w:val="left" w:pos="534"/>
                <w:tab w:val="left" w:pos="10348"/>
              </w:tabs>
              <w:ind w:right="2"/>
              <w:rPr>
                <w:rFonts w:ascii="Times New Roman" w:hAnsi="Times New Roman" w:cs="Times New Roman"/>
                <w:sz w:val="24"/>
                <w:szCs w:val="24"/>
                <w:lang w:val="ru-RU"/>
              </w:rPr>
            </w:pPr>
            <w:r w:rsidRPr="00CC3B3C">
              <w:rPr>
                <w:rFonts w:ascii="Times New Roman" w:hAnsi="Times New Roman" w:cs="Times New Roman"/>
                <w:sz w:val="24"/>
                <w:szCs w:val="24"/>
                <w:lang w:val="ru-RU"/>
              </w:rPr>
              <w:t>Утверждено на ШМО (Протокол №1 от 28.08.24)</w:t>
            </w:r>
          </w:p>
        </w:tc>
      </w:tr>
      <w:tr w:rsidR="003172EF" w:rsidRPr="006116C9" w:rsidTr="00BF1C2A">
        <w:trPr>
          <w:trHeight w:val="284"/>
        </w:trPr>
        <w:tc>
          <w:tcPr>
            <w:tcW w:w="959" w:type="dxa"/>
          </w:tcPr>
          <w:p w:rsidR="003172EF" w:rsidRPr="00CC3B3C" w:rsidRDefault="003172EF" w:rsidP="00BF1C2A">
            <w:pPr>
              <w:tabs>
                <w:tab w:val="left" w:pos="534"/>
                <w:tab w:val="left" w:pos="10348"/>
              </w:tabs>
              <w:ind w:right="2"/>
              <w:rPr>
                <w:lang w:val="ru-RU"/>
              </w:rPr>
            </w:pPr>
            <w:r>
              <w:rPr>
                <w:lang w:val="ru-RU"/>
              </w:rPr>
              <w:t>21</w:t>
            </w:r>
          </w:p>
        </w:tc>
        <w:tc>
          <w:tcPr>
            <w:tcW w:w="2517"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3172EF" w:rsidRDefault="003172EF" w:rsidP="00BF1C2A">
            <w:pPr>
              <w:rPr>
                <w:rFonts w:ascii="Times New Roman" w:hAnsi="Times New Roman" w:cs="Times New Roman"/>
                <w:sz w:val="24"/>
                <w:szCs w:val="24"/>
                <w:lang w:val="ru-RU"/>
              </w:rPr>
            </w:pPr>
            <w:r w:rsidRPr="00370633">
              <w:rPr>
                <w:rFonts w:ascii="Times New Roman" w:hAnsi="Times New Roman"/>
                <w:color w:val="000000"/>
                <w:sz w:val="24"/>
                <w:lang w:val="ru-RU"/>
              </w:rPr>
              <w:t xml:space="preserve">"Преобразование подобия. </w:t>
            </w:r>
            <w:r w:rsidRPr="003172EF">
              <w:rPr>
                <w:rFonts w:ascii="Times New Roman" w:hAnsi="Times New Roman"/>
                <w:color w:val="000000"/>
                <w:sz w:val="24"/>
                <w:lang w:val="ru-RU"/>
              </w:rPr>
              <w:t>Метрические соотношения в окружности"</w:t>
            </w:r>
          </w:p>
        </w:tc>
        <w:tc>
          <w:tcPr>
            <w:tcW w:w="3475"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3172EF" w:rsidRPr="006116C9" w:rsidTr="00BF1C2A">
        <w:trPr>
          <w:trHeight w:val="284"/>
        </w:trPr>
        <w:tc>
          <w:tcPr>
            <w:tcW w:w="959" w:type="dxa"/>
          </w:tcPr>
          <w:p w:rsidR="003172EF" w:rsidRPr="00CC3B3C" w:rsidRDefault="003172EF" w:rsidP="00BF1C2A">
            <w:pPr>
              <w:tabs>
                <w:tab w:val="left" w:pos="534"/>
                <w:tab w:val="left" w:pos="10348"/>
              </w:tabs>
              <w:ind w:right="2"/>
              <w:rPr>
                <w:lang w:val="ru-RU"/>
              </w:rPr>
            </w:pPr>
            <w:r>
              <w:rPr>
                <w:lang w:val="ru-RU"/>
              </w:rPr>
              <w:t>37</w:t>
            </w:r>
          </w:p>
        </w:tc>
        <w:tc>
          <w:tcPr>
            <w:tcW w:w="2517"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3172EF" w:rsidRDefault="003172EF" w:rsidP="00BF1C2A">
            <w:pPr>
              <w:rPr>
                <w:rFonts w:ascii="Times New Roman" w:hAnsi="Times New Roman" w:cs="Times New Roman"/>
                <w:sz w:val="24"/>
                <w:szCs w:val="24"/>
                <w:lang w:val="ru-RU"/>
              </w:rPr>
            </w:pPr>
            <w:r w:rsidRPr="00370633">
              <w:rPr>
                <w:rFonts w:ascii="Times New Roman" w:hAnsi="Times New Roman"/>
                <w:color w:val="000000"/>
                <w:sz w:val="24"/>
                <w:lang w:val="ru-RU"/>
              </w:rPr>
              <w:t>"Векторы"</w:t>
            </w:r>
          </w:p>
        </w:tc>
        <w:tc>
          <w:tcPr>
            <w:tcW w:w="3475"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3172EF" w:rsidRPr="006116C9" w:rsidTr="00BF1C2A">
        <w:trPr>
          <w:trHeight w:val="284"/>
        </w:trPr>
        <w:tc>
          <w:tcPr>
            <w:tcW w:w="959" w:type="dxa"/>
          </w:tcPr>
          <w:p w:rsidR="003172EF" w:rsidRPr="00CC3B3C" w:rsidRDefault="003172EF" w:rsidP="00BF1C2A">
            <w:pPr>
              <w:tabs>
                <w:tab w:val="left" w:pos="534"/>
                <w:tab w:val="left" w:pos="10348"/>
              </w:tabs>
              <w:ind w:right="2"/>
              <w:rPr>
                <w:lang w:val="ru-RU"/>
              </w:rPr>
            </w:pPr>
            <w:r>
              <w:rPr>
                <w:lang w:val="ru-RU"/>
              </w:rPr>
              <w:t>47</w:t>
            </w:r>
          </w:p>
        </w:tc>
        <w:tc>
          <w:tcPr>
            <w:tcW w:w="2517"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3172EF" w:rsidRPr="001C3B76" w:rsidRDefault="003172EF" w:rsidP="00BF1C2A">
            <w:pPr>
              <w:rPr>
                <w:rFonts w:ascii="Times New Roman" w:hAnsi="Times New Roman"/>
                <w:color w:val="000000"/>
                <w:sz w:val="24"/>
                <w:lang w:val="ru-RU"/>
              </w:rPr>
            </w:pPr>
            <w:r w:rsidRPr="00370633">
              <w:rPr>
                <w:rFonts w:ascii="Times New Roman" w:hAnsi="Times New Roman"/>
                <w:color w:val="000000"/>
                <w:sz w:val="24"/>
                <w:lang w:val="ru-RU"/>
              </w:rPr>
              <w:t>"Декартовы координаты на плоскости"</w:t>
            </w:r>
          </w:p>
        </w:tc>
        <w:tc>
          <w:tcPr>
            <w:tcW w:w="3475"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3172EF" w:rsidRPr="006116C9" w:rsidTr="00BF1C2A">
        <w:trPr>
          <w:trHeight w:val="284"/>
        </w:trPr>
        <w:tc>
          <w:tcPr>
            <w:tcW w:w="959" w:type="dxa"/>
          </w:tcPr>
          <w:p w:rsidR="003172EF" w:rsidRPr="00CC3B3C" w:rsidRDefault="003172EF" w:rsidP="00BF1C2A">
            <w:pPr>
              <w:tabs>
                <w:tab w:val="left" w:pos="534"/>
                <w:tab w:val="left" w:pos="10348"/>
              </w:tabs>
              <w:ind w:right="2"/>
              <w:rPr>
                <w:lang w:val="ru-RU"/>
              </w:rPr>
            </w:pPr>
            <w:r>
              <w:rPr>
                <w:lang w:val="ru-RU"/>
              </w:rPr>
              <w:t>62</w:t>
            </w:r>
          </w:p>
        </w:tc>
        <w:tc>
          <w:tcPr>
            <w:tcW w:w="2517"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3172EF" w:rsidRPr="00960B58" w:rsidRDefault="003172EF" w:rsidP="00BF1C2A">
            <w:pPr>
              <w:rPr>
                <w:rFonts w:ascii="Times New Roman" w:hAnsi="Times New Roman"/>
                <w:color w:val="000000"/>
                <w:sz w:val="24"/>
                <w:lang w:val="ru-RU"/>
              </w:rPr>
            </w:pPr>
            <w:r w:rsidRPr="00370633">
              <w:rPr>
                <w:rFonts w:ascii="Times New Roman" w:hAnsi="Times New Roman"/>
                <w:color w:val="000000"/>
                <w:sz w:val="24"/>
                <w:lang w:val="ru-RU"/>
              </w:rPr>
              <w:t xml:space="preserve">"Правильные многоугольники. </w:t>
            </w:r>
            <w:r w:rsidRPr="003172EF">
              <w:rPr>
                <w:rFonts w:ascii="Times New Roman" w:hAnsi="Times New Roman"/>
                <w:color w:val="000000"/>
                <w:sz w:val="24"/>
                <w:lang w:val="ru-RU"/>
              </w:rPr>
              <w:t>Окружность. Движения плоскости"</w:t>
            </w:r>
          </w:p>
        </w:tc>
        <w:tc>
          <w:tcPr>
            <w:tcW w:w="3475"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r w:rsidR="003172EF" w:rsidRPr="006116C9" w:rsidTr="00BF1C2A">
        <w:trPr>
          <w:trHeight w:val="284"/>
        </w:trPr>
        <w:tc>
          <w:tcPr>
            <w:tcW w:w="959" w:type="dxa"/>
          </w:tcPr>
          <w:p w:rsidR="003172EF" w:rsidRPr="00CC3B3C" w:rsidRDefault="003172EF" w:rsidP="00BF1C2A">
            <w:pPr>
              <w:tabs>
                <w:tab w:val="left" w:pos="534"/>
                <w:tab w:val="left" w:pos="10348"/>
              </w:tabs>
              <w:ind w:right="2"/>
              <w:rPr>
                <w:lang w:val="ru-RU"/>
              </w:rPr>
            </w:pPr>
            <w:r>
              <w:rPr>
                <w:lang w:val="ru-RU"/>
              </w:rPr>
              <w:t>67</w:t>
            </w:r>
          </w:p>
        </w:tc>
        <w:tc>
          <w:tcPr>
            <w:tcW w:w="2517"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Контрольная работа</w:t>
            </w:r>
          </w:p>
        </w:tc>
        <w:tc>
          <w:tcPr>
            <w:tcW w:w="2903" w:type="dxa"/>
          </w:tcPr>
          <w:p w:rsidR="003172EF" w:rsidRPr="001C3B76" w:rsidRDefault="003172EF" w:rsidP="00BF1C2A">
            <w:pPr>
              <w:rPr>
                <w:rFonts w:ascii="Times New Roman" w:hAnsi="Times New Roman"/>
                <w:color w:val="000000"/>
                <w:sz w:val="24"/>
                <w:lang w:val="ru-RU"/>
              </w:rPr>
            </w:pPr>
            <w:r>
              <w:rPr>
                <w:rFonts w:ascii="Times New Roman" w:hAnsi="Times New Roman"/>
                <w:color w:val="000000"/>
                <w:sz w:val="24"/>
                <w:lang w:val="ru-RU"/>
              </w:rPr>
              <w:t xml:space="preserve">Итоговая </w:t>
            </w:r>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3475" w:type="dxa"/>
          </w:tcPr>
          <w:p w:rsidR="003172EF" w:rsidRPr="00CC3B3C" w:rsidRDefault="003172EF" w:rsidP="00BF1C2A">
            <w:pPr>
              <w:tabs>
                <w:tab w:val="left" w:pos="534"/>
                <w:tab w:val="left" w:pos="10348"/>
              </w:tabs>
              <w:ind w:right="2"/>
              <w:rPr>
                <w:lang w:val="ru-RU"/>
              </w:rPr>
            </w:pPr>
            <w:r w:rsidRPr="00CC3B3C">
              <w:rPr>
                <w:rFonts w:ascii="Times New Roman" w:hAnsi="Times New Roman" w:cs="Times New Roman"/>
                <w:sz w:val="24"/>
                <w:szCs w:val="24"/>
                <w:lang w:val="ru-RU"/>
              </w:rPr>
              <w:t>Утверждено на ШМО (Протокол №1 от 28.08.24)</w:t>
            </w:r>
          </w:p>
        </w:tc>
      </w:tr>
    </w:tbl>
    <w:p w:rsidR="003172EF" w:rsidRPr="00B779C3" w:rsidRDefault="003172EF" w:rsidP="00C322F3">
      <w:pPr>
        <w:jc w:val="center"/>
        <w:rPr>
          <w:rFonts w:ascii="Times New Roman" w:hAnsi="Times New Roman" w:cs="Times New Roman"/>
          <w:sz w:val="24"/>
          <w:szCs w:val="24"/>
          <w:lang w:val="ru-RU"/>
        </w:rPr>
      </w:pPr>
    </w:p>
    <w:p w:rsidR="00C322F3" w:rsidRDefault="00C322F3" w:rsidP="00C322F3">
      <w:pPr>
        <w:jc w:val="center"/>
        <w:rPr>
          <w:rFonts w:ascii="Times New Roman" w:hAnsi="Times New Roman" w:cs="Times New Roman"/>
          <w:sz w:val="24"/>
          <w:szCs w:val="24"/>
          <w:lang w:val="ru-RU"/>
        </w:rPr>
      </w:pPr>
    </w:p>
    <w:p w:rsidR="00C322F3" w:rsidRDefault="00C322F3" w:rsidP="00C322F3">
      <w:pPr>
        <w:jc w:val="right"/>
        <w:rPr>
          <w:rFonts w:ascii="Times New Roman" w:hAnsi="Times New Roman" w:cs="Times New Roman"/>
          <w:sz w:val="24"/>
          <w:szCs w:val="24"/>
          <w:lang w:val="ru-RU"/>
        </w:rPr>
      </w:pPr>
      <w:r w:rsidRPr="000D4ACF">
        <w:rPr>
          <w:rFonts w:ascii="Times New Roman" w:hAnsi="Times New Roman" w:cs="Times New Roman"/>
          <w:sz w:val="24"/>
          <w:szCs w:val="24"/>
          <w:lang w:val="ru-RU"/>
        </w:rPr>
        <w:t>Приложение 3</w:t>
      </w:r>
    </w:p>
    <w:p w:rsidR="00C322F3" w:rsidRDefault="00C322F3" w:rsidP="00C322F3">
      <w:pPr>
        <w:jc w:val="center"/>
        <w:rPr>
          <w:rFonts w:ascii="Times New Roman" w:hAnsi="Times New Roman" w:cs="Times New Roman"/>
          <w:sz w:val="24"/>
          <w:szCs w:val="24"/>
          <w:lang w:val="ru-RU"/>
        </w:rPr>
      </w:pPr>
      <w:r w:rsidRPr="000D4ACF">
        <w:rPr>
          <w:rFonts w:ascii="Times New Roman" w:hAnsi="Times New Roman" w:cs="Times New Roman"/>
          <w:sz w:val="24"/>
          <w:szCs w:val="24"/>
          <w:lang w:val="ru-RU"/>
        </w:rPr>
        <w:t>«Система оценивания»</w:t>
      </w:r>
    </w:p>
    <w:p w:rsidR="00C322F3" w:rsidRPr="00AF7DCD" w:rsidRDefault="00C322F3" w:rsidP="00C322F3">
      <w:pPr>
        <w:pStyle w:val="af1"/>
        <w:spacing w:before="0" w:beforeAutospacing="0" w:after="0" w:afterAutospacing="0"/>
        <w:rPr>
          <w:b/>
        </w:rPr>
      </w:pPr>
      <w:r w:rsidRPr="00AF7DCD">
        <w:rPr>
          <w:b/>
        </w:rPr>
        <w:t>Критерии оценивания контрольных и самостоятельных работ обучающихся</w:t>
      </w:r>
    </w:p>
    <w:p w:rsidR="00C322F3" w:rsidRPr="00AF7DCD" w:rsidRDefault="00C322F3" w:rsidP="00C322F3">
      <w:pPr>
        <w:pStyle w:val="af1"/>
        <w:spacing w:before="0" w:beforeAutospacing="0" w:after="0" w:afterAutospacing="0"/>
      </w:pPr>
      <w:r w:rsidRPr="00AF7DCD">
        <w:rPr>
          <w:b/>
          <w:u w:val="single"/>
        </w:rPr>
        <w:t>Отметка «5»</w:t>
      </w:r>
      <w:r w:rsidRPr="00AF7DCD">
        <w:t xml:space="preserve"> ставится, если: </w:t>
      </w:r>
    </w:p>
    <w:p w:rsidR="00C322F3" w:rsidRPr="00AF7DCD" w:rsidRDefault="00C322F3" w:rsidP="00C322F3">
      <w:pPr>
        <w:pStyle w:val="af1"/>
        <w:spacing w:before="0" w:beforeAutospacing="0" w:after="0" w:afterAutospacing="0"/>
      </w:pPr>
      <w:r w:rsidRPr="00AF7DCD">
        <w:t>• работа выполнена полностью;</w:t>
      </w:r>
    </w:p>
    <w:p w:rsidR="00C322F3" w:rsidRPr="00AF7DCD" w:rsidRDefault="00C322F3" w:rsidP="00C322F3">
      <w:pPr>
        <w:pStyle w:val="af1"/>
        <w:spacing w:before="0" w:beforeAutospacing="0" w:after="0" w:afterAutospacing="0"/>
      </w:pPr>
      <w:r w:rsidRPr="00AF7DCD">
        <w:t>• в логических рассуждениях и обосновании решения нет пробелов и ошибок;</w:t>
      </w:r>
    </w:p>
    <w:p w:rsidR="00C322F3" w:rsidRPr="00AF7DCD" w:rsidRDefault="00C322F3" w:rsidP="00C322F3">
      <w:pPr>
        <w:pStyle w:val="af1"/>
        <w:spacing w:before="0" w:beforeAutospacing="0" w:after="0" w:afterAutospacing="0"/>
      </w:pPr>
      <w:r w:rsidRPr="00AF7DCD">
        <w:t xml:space="preserve">• в решении нет математических ошибок (возможна одна неточность, описка, которая не является следствием незнания или непонимания учебного материала). </w:t>
      </w:r>
    </w:p>
    <w:p w:rsidR="00C322F3" w:rsidRPr="00AF7DCD" w:rsidRDefault="00C322F3" w:rsidP="00C322F3">
      <w:pPr>
        <w:pStyle w:val="af1"/>
        <w:spacing w:before="0" w:beforeAutospacing="0" w:after="0" w:afterAutospacing="0"/>
      </w:pPr>
      <w:r w:rsidRPr="00AF7DCD">
        <w:rPr>
          <w:b/>
          <w:u w:val="single"/>
        </w:rPr>
        <w:t>Отметка «4»</w:t>
      </w:r>
      <w:r w:rsidRPr="00AF7DCD">
        <w:t xml:space="preserve"> ставится в следующих случаях:</w:t>
      </w:r>
    </w:p>
    <w:p w:rsidR="00C322F3" w:rsidRPr="00AF7DCD" w:rsidRDefault="00C322F3" w:rsidP="00C322F3">
      <w:pPr>
        <w:pStyle w:val="af1"/>
        <w:spacing w:before="0" w:beforeAutospacing="0" w:after="0" w:afterAutospacing="0"/>
      </w:pPr>
      <w:r w:rsidRPr="00AF7DCD">
        <w:t xml:space="preserve">• 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rsidR="00C322F3" w:rsidRPr="00AF7DCD" w:rsidRDefault="00C322F3" w:rsidP="00C322F3">
      <w:pPr>
        <w:pStyle w:val="af1"/>
        <w:spacing w:before="0" w:beforeAutospacing="0" w:after="0" w:afterAutospacing="0"/>
      </w:pPr>
      <w:r w:rsidRPr="00AF7DCD">
        <w:t>• 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C322F3" w:rsidRPr="00AF7DCD" w:rsidRDefault="00C322F3" w:rsidP="00C322F3">
      <w:pPr>
        <w:pStyle w:val="af1"/>
        <w:numPr>
          <w:ilvl w:val="0"/>
          <w:numId w:val="14"/>
        </w:numPr>
        <w:spacing w:before="0" w:beforeAutospacing="0" w:after="0" w:afterAutospacing="0"/>
        <w:ind w:left="142" w:hanging="142"/>
      </w:pPr>
      <w:r w:rsidRPr="00AF7DCD">
        <w:t>выполнено правильно 80% работы.</w:t>
      </w:r>
    </w:p>
    <w:p w:rsidR="00C322F3" w:rsidRPr="00AF7DCD" w:rsidRDefault="00C322F3" w:rsidP="00C322F3">
      <w:pPr>
        <w:pStyle w:val="af1"/>
        <w:spacing w:before="0" w:beforeAutospacing="0" w:after="0" w:afterAutospacing="0"/>
      </w:pPr>
      <w:r w:rsidRPr="00AF7DCD">
        <w:rPr>
          <w:b/>
          <w:u w:val="single"/>
        </w:rPr>
        <w:t>Отметка «3»</w:t>
      </w:r>
      <w:r w:rsidRPr="00AF7DCD">
        <w:t xml:space="preserve"> ставится, если:</w:t>
      </w:r>
    </w:p>
    <w:p w:rsidR="00C322F3" w:rsidRPr="00AF7DCD" w:rsidRDefault="00C322F3" w:rsidP="00C322F3">
      <w:pPr>
        <w:pStyle w:val="af1"/>
        <w:spacing w:before="0" w:beforeAutospacing="0" w:after="0" w:afterAutospacing="0"/>
      </w:pPr>
      <w:r w:rsidRPr="00AF7DCD">
        <w:t>• 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C322F3" w:rsidRPr="00AF7DCD" w:rsidRDefault="00C322F3" w:rsidP="00C322F3">
      <w:pPr>
        <w:pStyle w:val="af1"/>
        <w:numPr>
          <w:ilvl w:val="0"/>
          <w:numId w:val="14"/>
        </w:numPr>
        <w:spacing w:before="0" w:beforeAutospacing="0" w:after="0" w:afterAutospacing="0"/>
        <w:ind w:left="142" w:hanging="142"/>
      </w:pPr>
      <w:r w:rsidRPr="00AF7DCD">
        <w:t>правильно выполнено 50% работы.</w:t>
      </w:r>
    </w:p>
    <w:p w:rsidR="00C322F3" w:rsidRPr="00AF7DCD" w:rsidRDefault="00C322F3" w:rsidP="00C322F3">
      <w:pPr>
        <w:pStyle w:val="af1"/>
        <w:spacing w:before="0" w:beforeAutospacing="0" w:after="0" w:afterAutospacing="0"/>
      </w:pPr>
      <w:r w:rsidRPr="00AF7DCD">
        <w:rPr>
          <w:b/>
          <w:u w:val="single"/>
        </w:rPr>
        <w:t>Отметка «2»</w:t>
      </w:r>
      <w:r w:rsidRPr="00AF7DCD">
        <w:t xml:space="preserve"> ставится, если:</w:t>
      </w:r>
    </w:p>
    <w:p w:rsidR="00C322F3" w:rsidRPr="00AF7DCD" w:rsidRDefault="00C322F3" w:rsidP="00C322F3">
      <w:pPr>
        <w:pStyle w:val="af1"/>
        <w:spacing w:before="0" w:beforeAutospacing="0" w:after="0" w:afterAutospacing="0"/>
      </w:pPr>
      <w:r w:rsidRPr="00AF7DCD">
        <w:t>• допущены существенные ошибки, показавшие, что обучающийся не обладает обязательными умениями по данной теме в полной мере;</w:t>
      </w:r>
    </w:p>
    <w:p w:rsidR="00C322F3" w:rsidRPr="00AF7DCD" w:rsidRDefault="00C322F3" w:rsidP="00C322F3">
      <w:pPr>
        <w:pStyle w:val="af1"/>
        <w:numPr>
          <w:ilvl w:val="0"/>
          <w:numId w:val="14"/>
        </w:numPr>
        <w:spacing w:before="0" w:beforeAutospacing="0" w:after="0" w:afterAutospacing="0"/>
        <w:ind w:left="142" w:hanging="142"/>
      </w:pPr>
      <w:r w:rsidRPr="00AF7DCD">
        <w:t xml:space="preserve">выполнено правильно менее 50% работы. </w:t>
      </w:r>
    </w:p>
    <w:p w:rsidR="00C322F3" w:rsidRPr="00AF7DCD" w:rsidRDefault="00C322F3" w:rsidP="00C322F3">
      <w:pPr>
        <w:pStyle w:val="af1"/>
        <w:spacing w:before="0" w:beforeAutospacing="0" w:after="0" w:afterAutospacing="0"/>
        <w:rPr>
          <w:b/>
          <w:bCs/>
        </w:rPr>
      </w:pPr>
      <w:r w:rsidRPr="00AF7DCD">
        <w:rPr>
          <w:b/>
          <w:bCs/>
        </w:rPr>
        <w:t>Критерии оценки устных индивидуальных и фронтальных ответов.</w:t>
      </w:r>
    </w:p>
    <w:p w:rsidR="00C322F3" w:rsidRPr="00AF7DCD" w:rsidRDefault="00C322F3" w:rsidP="00C322F3">
      <w:pPr>
        <w:pStyle w:val="af1"/>
        <w:numPr>
          <w:ilvl w:val="0"/>
          <w:numId w:val="15"/>
        </w:numPr>
        <w:spacing w:before="0" w:beforeAutospacing="0" w:after="0" w:afterAutospacing="0"/>
      </w:pPr>
      <w:r w:rsidRPr="00AF7DCD">
        <w:t>Активность участия.</w:t>
      </w:r>
    </w:p>
    <w:p w:rsidR="00C322F3" w:rsidRPr="00AF7DCD" w:rsidRDefault="00C322F3" w:rsidP="00C322F3">
      <w:pPr>
        <w:pStyle w:val="af1"/>
        <w:numPr>
          <w:ilvl w:val="0"/>
          <w:numId w:val="15"/>
        </w:numPr>
        <w:spacing w:before="0" w:beforeAutospacing="0" w:after="0" w:afterAutospacing="0"/>
      </w:pPr>
      <w:r w:rsidRPr="00AF7DCD">
        <w:t>Умение собеседника прочувствовать суть вопроса.</w:t>
      </w:r>
    </w:p>
    <w:p w:rsidR="00C322F3" w:rsidRPr="00AF7DCD" w:rsidRDefault="00C322F3" w:rsidP="00C322F3">
      <w:pPr>
        <w:pStyle w:val="af1"/>
        <w:numPr>
          <w:ilvl w:val="0"/>
          <w:numId w:val="15"/>
        </w:numPr>
        <w:spacing w:before="0" w:beforeAutospacing="0" w:after="0" w:afterAutospacing="0"/>
      </w:pPr>
      <w:r w:rsidRPr="00AF7DCD">
        <w:t>Искренность ответов, их развернутость, образность, аргументированность.</w:t>
      </w:r>
    </w:p>
    <w:p w:rsidR="00C322F3" w:rsidRPr="00AF7DCD" w:rsidRDefault="00C322F3" w:rsidP="00C322F3">
      <w:pPr>
        <w:pStyle w:val="af1"/>
        <w:numPr>
          <w:ilvl w:val="0"/>
          <w:numId w:val="15"/>
        </w:numPr>
        <w:spacing w:before="0" w:beforeAutospacing="0" w:after="0" w:afterAutospacing="0"/>
      </w:pPr>
      <w:r w:rsidRPr="00AF7DCD">
        <w:t>Самостоятельность.</w:t>
      </w:r>
    </w:p>
    <w:p w:rsidR="00C322F3" w:rsidRPr="00AF7DCD" w:rsidRDefault="00C322F3" w:rsidP="00C322F3">
      <w:pPr>
        <w:pStyle w:val="af1"/>
        <w:numPr>
          <w:ilvl w:val="0"/>
          <w:numId w:val="15"/>
        </w:numPr>
        <w:spacing w:before="0" w:beforeAutospacing="0" w:after="0" w:afterAutospacing="0"/>
      </w:pPr>
      <w:r w:rsidRPr="00AF7DCD">
        <w:t>Оригинальность суждений.</w:t>
      </w:r>
    </w:p>
    <w:p w:rsidR="00C322F3" w:rsidRPr="00AF7DCD" w:rsidRDefault="00C322F3" w:rsidP="00C322F3">
      <w:pPr>
        <w:pStyle w:val="af1"/>
        <w:spacing w:before="0" w:beforeAutospacing="0" w:after="0" w:afterAutospacing="0"/>
      </w:pPr>
      <w:r w:rsidRPr="00AF7DCD">
        <w:t xml:space="preserve">В основу критериев оценки учебной деятельности учащихся положены объективность и единый подход. При 5-балльной оценке для всех установлены </w:t>
      </w:r>
      <w:proofErr w:type="spellStart"/>
      <w:r w:rsidRPr="00AF7DCD">
        <w:t>общедидактические</w:t>
      </w:r>
      <w:proofErr w:type="spellEnd"/>
      <w:r w:rsidRPr="00AF7DCD">
        <w:t xml:space="preserve"> критерии:</w:t>
      </w:r>
    </w:p>
    <w:p w:rsidR="00C322F3" w:rsidRPr="00AF7DCD" w:rsidRDefault="00C322F3" w:rsidP="00C322F3">
      <w:pPr>
        <w:pStyle w:val="af1"/>
        <w:spacing w:before="0" w:beforeAutospacing="0" w:after="0" w:afterAutospacing="0"/>
      </w:pPr>
      <w:r w:rsidRPr="00AF7DCD">
        <w:rPr>
          <w:iCs/>
          <w:u w:val="single"/>
        </w:rPr>
        <w:t>Отметка "5"</w:t>
      </w:r>
      <w:r w:rsidRPr="00AF7DCD">
        <w:t xml:space="preserve"> ставится в случае:</w:t>
      </w:r>
    </w:p>
    <w:p w:rsidR="00C322F3" w:rsidRPr="00AF7DCD" w:rsidRDefault="00C322F3" w:rsidP="00C322F3">
      <w:pPr>
        <w:pStyle w:val="af1"/>
        <w:numPr>
          <w:ilvl w:val="0"/>
          <w:numId w:val="16"/>
        </w:numPr>
        <w:spacing w:before="0" w:beforeAutospacing="0" w:after="0" w:afterAutospacing="0"/>
      </w:pPr>
      <w:r w:rsidRPr="00AF7DCD">
        <w:t>Знания, понимания, глубины усвоения обучающимся всего объёма программного материала.</w:t>
      </w:r>
    </w:p>
    <w:p w:rsidR="00C322F3" w:rsidRPr="00AF7DCD" w:rsidRDefault="00C322F3" w:rsidP="00C322F3">
      <w:pPr>
        <w:pStyle w:val="af1"/>
        <w:numPr>
          <w:ilvl w:val="0"/>
          <w:numId w:val="16"/>
        </w:numPr>
        <w:spacing w:before="0" w:beforeAutospacing="0" w:after="0" w:afterAutospacing="0"/>
      </w:pPr>
      <w:r w:rsidRPr="00AF7DCD">
        <w:t xml:space="preserve">Умения выделять главные положения в изученном материале, на основании фактов и примеров обобщать, делать выводы, устанавливать межпредметные и </w:t>
      </w:r>
      <w:proofErr w:type="spellStart"/>
      <w:r w:rsidRPr="00AF7DCD">
        <w:t>внутрипредметные</w:t>
      </w:r>
      <w:proofErr w:type="spellEnd"/>
      <w:r w:rsidRPr="00AF7DCD">
        <w:t xml:space="preserve"> связи, творчески применяет полученные знания в незнакомой ситуации.</w:t>
      </w:r>
    </w:p>
    <w:p w:rsidR="00C322F3" w:rsidRPr="00AF7DCD" w:rsidRDefault="00C322F3" w:rsidP="00C322F3">
      <w:pPr>
        <w:pStyle w:val="af1"/>
        <w:numPr>
          <w:ilvl w:val="0"/>
          <w:numId w:val="16"/>
        </w:numPr>
        <w:spacing w:before="0" w:beforeAutospacing="0" w:after="0" w:afterAutospacing="0"/>
      </w:pPr>
      <w:r w:rsidRPr="00AF7DCD">
        <w:t>Отсутствие ошибок и недочётов при воспроизведении изученного материала, при устных ответах устранение отдельных неточностей с помощью дополнительных вопросов учителя, соблюдение культуры письменной и устной речи, правил оформления письменных работ.</w:t>
      </w:r>
    </w:p>
    <w:p w:rsidR="00C322F3" w:rsidRPr="00AF7DCD" w:rsidRDefault="00C322F3" w:rsidP="00C322F3">
      <w:pPr>
        <w:pStyle w:val="af1"/>
        <w:spacing w:before="0" w:beforeAutospacing="0" w:after="0" w:afterAutospacing="0"/>
      </w:pPr>
      <w:r w:rsidRPr="00AF7DCD">
        <w:rPr>
          <w:iCs/>
          <w:u w:val="single"/>
        </w:rPr>
        <w:t>Отметка "4":</w:t>
      </w:r>
    </w:p>
    <w:p w:rsidR="00C322F3" w:rsidRPr="00AF7DCD" w:rsidRDefault="00C322F3" w:rsidP="00C322F3">
      <w:pPr>
        <w:pStyle w:val="af1"/>
        <w:numPr>
          <w:ilvl w:val="0"/>
          <w:numId w:val="17"/>
        </w:numPr>
        <w:spacing w:before="0" w:beforeAutospacing="0" w:after="0" w:afterAutospacing="0"/>
      </w:pPr>
      <w:r w:rsidRPr="00AF7DCD">
        <w:t>Знание всего изученного программного материала.</w:t>
      </w:r>
    </w:p>
    <w:p w:rsidR="00C322F3" w:rsidRPr="00AF7DCD" w:rsidRDefault="00C322F3" w:rsidP="00C322F3">
      <w:pPr>
        <w:pStyle w:val="af1"/>
        <w:numPr>
          <w:ilvl w:val="0"/>
          <w:numId w:val="17"/>
        </w:numPr>
        <w:spacing w:before="0" w:beforeAutospacing="0" w:after="0" w:afterAutospacing="0"/>
      </w:pPr>
      <w:r w:rsidRPr="00AF7DCD">
        <w:t xml:space="preserve">Умений выделять главные положения в изученном материале, на основании фактов и примеров обобщать, делать выводы, устанавливать </w:t>
      </w:r>
      <w:proofErr w:type="spellStart"/>
      <w:r w:rsidRPr="00AF7DCD">
        <w:t>внутрипредметные</w:t>
      </w:r>
      <w:proofErr w:type="spellEnd"/>
      <w:r w:rsidRPr="00AF7DCD">
        <w:t xml:space="preserve"> связи, применять полученные знания на практике.</w:t>
      </w:r>
    </w:p>
    <w:p w:rsidR="00C322F3" w:rsidRPr="00AF7DCD" w:rsidRDefault="00C322F3" w:rsidP="00C322F3">
      <w:pPr>
        <w:pStyle w:val="af1"/>
        <w:numPr>
          <w:ilvl w:val="0"/>
          <w:numId w:val="17"/>
        </w:numPr>
        <w:spacing w:before="0" w:beforeAutospacing="0" w:after="0" w:afterAutospacing="0"/>
      </w:pPr>
      <w:r w:rsidRPr="00AF7DCD">
        <w:t>Незначительные (негрубые) ошибки и недочёты при воспроизведении изученного материала, соблюдение основных правил культуры письменной и устной речи, правил оформления письменных работ.</w:t>
      </w:r>
    </w:p>
    <w:p w:rsidR="00C322F3" w:rsidRPr="00AF7DCD" w:rsidRDefault="00C322F3" w:rsidP="00C322F3">
      <w:pPr>
        <w:pStyle w:val="af1"/>
        <w:spacing w:before="0" w:beforeAutospacing="0" w:after="0" w:afterAutospacing="0"/>
      </w:pPr>
      <w:r w:rsidRPr="00AF7DCD">
        <w:rPr>
          <w:iCs/>
          <w:u w:val="single"/>
        </w:rPr>
        <w:t xml:space="preserve">Отметка "3" </w:t>
      </w:r>
      <w:r w:rsidRPr="00AF7DCD">
        <w:t>(уровень представлений, сочетающихся с элементами научных понятий):</w:t>
      </w:r>
    </w:p>
    <w:p w:rsidR="00C322F3" w:rsidRPr="00AF7DCD" w:rsidRDefault="00C322F3" w:rsidP="00C322F3">
      <w:pPr>
        <w:pStyle w:val="af1"/>
        <w:numPr>
          <w:ilvl w:val="0"/>
          <w:numId w:val="18"/>
        </w:numPr>
        <w:spacing w:before="0" w:beforeAutospacing="0" w:after="0" w:afterAutospacing="0"/>
      </w:pPr>
      <w:r w:rsidRPr="00AF7DCD">
        <w:t>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p>
    <w:p w:rsidR="00C322F3" w:rsidRPr="00AF7DCD" w:rsidRDefault="00C322F3" w:rsidP="00C322F3">
      <w:pPr>
        <w:pStyle w:val="af1"/>
        <w:numPr>
          <w:ilvl w:val="0"/>
          <w:numId w:val="18"/>
        </w:numPr>
        <w:spacing w:before="0" w:beforeAutospacing="0" w:after="0" w:afterAutospacing="0"/>
      </w:pPr>
      <w:r w:rsidRPr="00AF7DCD">
        <w:t>Умение работать на уровне воспроизведения, затруднения при ответах на видоизменённые вопросы.</w:t>
      </w:r>
    </w:p>
    <w:p w:rsidR="00C322F3" w:rsidRPr="00AF7DCD" w:rsidRDefault="00C322F3" w:rsidP="00C322F3">
      <w:pPr>
        <w:pStyle w:val="af1"/>
        <w:numPr>
          <w:ilvl w:val="0"/>
          <w:numId w:val="18"/>
        </w:numPr>
        <w:spacing w:before="0" w:beforeAutospacing="0" w:after="0" w:afterAutospacing="0"/>
      </w:pPr>
      <w:r w:rsidRPr="00AF7DCD">
        <w:t>Наличие грубой ошибки, нескольких негрубых при воспроизведении изученного материала, незначительное несоблюдение основных правил культуры письменной и устной речи, правил оформления письменных работ.</w:t>
      </w:r>
    </w:p>
    <w:p w:rsidR="00C322F3" w:rsidRPr="00AF7DCD" w:rsidRDefault="00C322F3" w:rsidP="00C322F3">
      <w:pPr>
        <w:pStyle w:val="af1"/>
        <w:spacing w:before="0" w:beforeAutospacing="0" w:after="0" w:afterAutospacing="0"/>
      </w:pPr>
      <w:r w:rsidRPr="00AF7DCD">
        <w:rPr>
          <w:iCs/>
          <w:u w:val="single"/>
        </w:rPr>
        <w:t>Отметка "2":</w:t>
      </w:r>
    </w:p>
    <w:p w:rsidR="00C322F3" w:rsidRPr="00AF7DCD" w:rsidRDefault="00C322F3" w:rsidP="00C322F3">
      <w:pPr>
        <w:pStyle w:val="af1"/>
        <w:numPr>
          <w:ilvl w:val="0"/>
          <w:numId w:val="19"/>
        </w:numPr>
        <w:spacing w:before="0" w:beforeAutospacing="0" w:after="0" w:afterAutospacing="0"/>
      </w:pPr>
      <w:r w:rsidRPr="00AF7DCD">
        <w:t>Знание и усвоение материала на уровне ниже минимальных требований программы, отдельные представления об изученном материале.</w:t>
      </w:r>
    </w:p>
    <w:p w:rsidR="00C322F3" w:rsidRPr="00AF7DCD" w:rsidRDefault="00C322F3" w:rsidP="00C322F3">
      <w:pPr>
        <w:pStyle w:val="af1"/>
        <w:numPr>
          <w:ilvl w:val="0"/>
          <w:numId w:val="19"/>
        </w:numPr>
        <w:spacing w:before="0" w:beforeAutospacing="0" w:after="0" w:afterAutospacing="0"/>
      </w:pPr>
      <w:r w:rsidRPr="00AF7DCD">
        <w:t>Отсутствие умений работать на уровне воспроизведения, затруднения при ответах на стандартные вопросы.</w:t>
      </w:r>
    </w:p>
    <w:p w:rsidR="00C322F3" w:rsidRPr="00AF7DCD" w:rsidRDefault="00C322F3" w:rsidP="00C322F3">
      <w:pPr>
        <w:pStyle w:val="af1"/>
        <w:numPr>
          <w:ilvl w:val="0"/>
          <w:numId w:val="19"/>
        </w:numPr>
        <w:spacing w:before="0" w:beforeAutospacing="0" w:after="0" w:afterAutospacing="0"/>
      </w:pPr>
      <w:r w:rsidRPr="00AF7DCD">
        <w:t>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w:t>
      </w:r>
    </w:p>
    <w:p w:rsidR="00C322F3" w:rsidRPr="00AF7DCD" w:rsidRDefault="00C322F3" w:rsidP="00C322F3">
      <w:pPr>
        <w:pStyle w:val="af1"/>
        <w:numPr>
          <w:ilvl w:val="0"/>
          <w:numId w:val="19"/>
        </w:numPr>
        <w:spacing w:before="0" w:beforeAutospacing="0" w:after="0" w:afterAutospacing="0"/>
      </w:pPr>
      <w:r w:rsidRPr="00AF7DCD">
        <w:t>Ставится за полное незнание изученного материала, отсутствие элементарных умений и навыков.</w:t>
      </w:r>
    </w:p>
    <w:p w:rsidR="00C322F3" w:rsidRPr="00AF7DCD" w:rsidRDefault="00C322F3" w:rsidP="00C322F3">
      <w:pPr>
        <w:pStyle w:val="af1"/>
        <w:spacing w:before="0" w:beforeAutospacing="0" w:after="0" w:afterAutospacing="0"/>
      </w:pPr>
      <w:r w:rsidRPr="00AF7DCD">
        <w:t>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обучающемуся дополнительно после выполнения им каких-либо других заданий.</w:t>
      </w:r>
    </w:p>
    <w:p w:rsidR="00C322F3" w:rsidRPr="00AF7DCD" w:rsidRDefault="00C322F3" w:rsidP="00C322F3">
      <w:pPr>
        <w:pStyle w:val="af1"/>
        <w:shd w:val="clear" w:color="auto" w:fill="FFFFFF"/>
        <w:spacing w:before="0" w:beforeAutospacing="0" w:after="0" w:afterAutospacing="0" w:line="300" w:lineRule="atLeast"/>
      </w:pPr>
      <w:r w:rsidRPr="00AF7DCD">
        <w:rPr>
          <w:rStyle w:val="af2"/>
          <w:rFonts w:eastAsiaTheme="majorEastAsia"/>
          <w:u w:val="single"/>
        </w:rPr>
        <w:t>Грубые ошибки:</w:t>
      </w:r>
    </w:p>
    <w:p w:rsidR="00C322F3" w:rsidRPr="00AF7DCD" w:rsidRDefault="00C322F3" w:rsidP="00C322F3">
      <w:pPr>
        <w:pStyle w:val="af1"/>
        <w:numPr>
          <w:ilvl w:val="0"/>
          <w:numId w:val="20"/>
        </w:numPr>
        <w:shd w:val="clear" w:color="auto" w:fill="FFFFFF"/>
        <w:spacing w:before="0" w:beforeAutospacing="0" w:after="0" w:afterAutospacing="0" w:line="300" w:lineRule="atLeast"/>
      </w:pPr>
      <w:r w:rsidRPr="00AF7DCD">
        <w:t>неверное выполнение вычислений вследствие неточного применения правил;</w:t>
      </w:r>
    </w:p>
    <w:p w:rsidR="00C322F3" w:rsidRPr="00AF7DCD" w:rsidRDefault="00C322F3" w:rsidP="00C322F3">
      <w:pPr>
        <w:pStyle w:val="af1"/>
        <w:numPr>
          <w:ilvl w:val="0"/>
          <w:numId w:val="20"/>
        </w:numPr>
        <w:shd w:val="clear" w:color="auto" w:fill="FFFFFF"/>
        <w:spacing w:before="0" w:beforeAutospacing="0" w:after="0" w:afterAutospacing="0" w:line="300" w:lineRule="atLeast"/>
      </w:pPr>
      <w:r w:rsidRPr="00AF7DCD">
        <w:t>неправильное решение задачи (неправильный выбор, пропуск действий, выполнение нужных действий, искажение смысла вопроса, привлечение посторонних или потеря необходимых числовых данных);</w:t>
      </w:r>
    </w:p>
    <w:p w:rsidR="00C322F3" w:rsidRPr="00AF7DCD" w:rsidRDefault="00C322F3" w:rsidP="00C322F3">
      <w:pPr>
        <w:pStyle w:val="af1"/>
        <w:numPr>
          <w:ilvl w:val="0"/>
          <w:numId w:val="20"/>
        </w:numPr>
        <w:shd w:val="clear" w:color="auto" w:fill="FFFFFF"/>
        <w:spacing w:before="0" w:beforeAutospacing="0" w:after="0" w:afterAutospacing="0" w:line="300" w:lineRule="atLeast"/>
      </w:pPr>
      <w:r w:rsidRPr="00AF7DCD">
        <w:t>неумение правильно выполнить измерение и построение геометрических фигур.</w:t>
      </w:r>
    </w:p>
    <w:p w:rsidR="00C322F3" w:rsidRPr="00AF7DCD" w:rsidRDefault="00C322F3" w:rsidP="00C322F3">
      <w:pPr>
        <w:pStyle w:val="af1"/>
        <w:shd w:val="clear" w:color="auto" w:fill="FFFFFF"/>
        <w:spacing w:before="0" w:beforeAutospacing="0" w:after="0" w:afterAutospacing="0" w:line="300" w:lineRule="atLeast"/>
        <w:rPr>
          <w:rStyle w:val="af2"/>
          <w:rFonts w:eastAsiaTheme="majorEastAsia"/>
          <w:u w:val="single"/>
        </w:rPr>
      </w:pPr>
    </w:p>
    <w:p w:rsidR="00C322F3" w:rsidRPr="00AF7DCD" w:rsidRDefault="00C322F3" w:rsidP="00C322F3">
      <w:pPr>
        <w:pStyle w:val="af1"/>
        <w:shd w:val="clear" w:color="auto" w:fill="FFFFFF"/>
        <w:spacing w:before="0" w:beforeAutospacing="0" w:after="0" w:afterAutospacing="0" w:line="300" w:lineRule="atLeast"/>
      </w:pPr>
      <w:r w:rsidRPr="00AF7DCD">
        <w:rPr>
          <w:rStyle w:val="af2"/>
          <w:rFonts w:eastAsiaTheme="majorEastAsia"/>
          <w:u w:val="single"/>
        </w:rPr>
        <w:t>Негрубые ошибки:</w:t>
      </w:r>
    </w:p>
    <w:p w:rsidR="00C322F3" w:rsidRPr="00AF7DCD" w:rsidRDefault="00C322F3" w:rsidP="00C322F3">
      <w:pPr>
        <w:pStyle w:val="af1"/>
        <w:numPr>
          <w:ilvl w:val="0"/>
          <w:numId w:val="21"/>
        </w:numPr>
        <w:shd w:val="clear" w:color="auto" w:fill="FFFFFF"/>
        <w:spacing w:before="0" w:beforeAutospacing="0" w:after="0" w:afterAutospacing="0" w:line="300" w:lineRule="atLeast"/>
      </w:pPr>
      <w:r w:rsidRPr="00AF7DCD">
        <w:t>ошибки, допущенные в процессе списывания числовых данных (искажение, замена) знаков арифметических действий;</w:t>
      </w:r>
    </w:p>
    <w:p w:rsidR="00C322F3" w:rsidRPr="00AF7DCD" w:rsidRDefault="00C322F3" w:rsidP="00C322F3">
      <w:pPr>
        <w:pStyle w:val="af1"/>
        <w:numPr>
          <w:ilvl w:val="0"/>
          <w:numId w:val="21"/>
        </w:numPr>
        <w:shd w:val="clear" w:color="auto" w:fill="FFFFFF"/>
        <w:spacing w:before="0" w:beforeAutospacing="0" w:after="0" w:afterAutospacing="0" w:line="300" w:lineRule="atLeast"/>
      </w:pPr>
      <w:r w:rsidRPr="00AF7DCD">
        <w:t>нарушение в формулировке вопроса (ответа) задачи;</w:t>
      </w:r>
    </w:p>
    <w:p w:rsidR="00C322F3" w:rsidRPr="00AF7DCD" w:rsidRDefault="00C322F3" w:rsidP="00C322F3">
      <w:pPr>
        <w:pStyle w:val="af1"/>
        <w:numPr>
          <w:ilvl w:val="0"/>
          <w:numId w:val="21"/>
        </w:numPr>
        <w:shd w:val="clear" w:color="auto" w:fill="FFFFFF"/>
        <w:spacing w:before="0" w:beforeAutospacing="0" w:after="0" w:afterAutospacing="0" w:line="300" w:lineRule="atLeast"/>
      </w:pPr>
      <w:r w:rsidRPr="00AF7DCD">
        <w:t>правильности расположения записей, чертежей;</w:t>
      </w:r>
    </w:p>
    <w:p w:rsidR="00C322F3" w:rsidRPr="00AF7DCD" w:rsidRDefault="00C322F3" w:rsidP="00C322F3">
      <w:pPr>
        <w:pStyle w:val="af1"/>
        <w:numPr>
          <w:ilvl w:val="0"/>
          <w:numId w:val="21"/>
        </w:numPr>
        <w:shd w:val="clear" w:color="auto" w:fill="FFFFFF"/>
        <w:spacing w:before="0" w:beforeAutospacing="0" w:after="0" w:afterAutospacing="0" w:line="300" w:lineRule="atLeast"/>
      </w:pPr>
      <w:r w:rsidRPr="00AF7DCD">
        <w:t>небольшая неточность в измерении и черчении.</w:t>
      </w:r>
    </w:p>
    <w:p w:rsidR="00C322F3" w:rsidRPr="00AF7DCD" w:rsidRDefault="00C322F3" w:rsidP="00C322F3">
      <w:pPr>
        <w:pStyle w:val="af1"/>
        <w:shd w:val="clear" w:color="auto" w:fill="FFFFFF"/>
        <w:spacing w:before="0" w:beforeAutospacing="0" w:after="0" w:afterAutospacing="0" w:line="300" w:lineRule="atLeast"/>
      </w:pPr>
      <w:r w:rsidRPr="00AF7DCD">
        <w:t>Оценка не снижается за грамматические ошибки, допущенные в работе. Исключения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величины и т. д.)</w:t>
      </w:r>
    </w:p>
    <w:p w:rsidR="00C322F3" w:rsidRPr="00AF7DCD" w:rsidRDefault="00C322F3" w:rsidP="00C322F3">
      <w:pPr>
        <w:pStyle w:val="af1"/>
        <w:spacing w:before="0" w:beforeAutospacing="0" w:after="0" w:afterAutospacing="0"/>
      </w:pPr>
    </w:p>
    <w:p w:rsidR="00C322F3" w:rsidRDefault="00C322F3"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Default="00CC3596" w:rsidP="00CC3596">
      <w:pPr>
        <w:pStyle w:val="ParaAttribute10"/>
        <w:spacing w:line="240" w:lineRule="atLeast"/>
        <w:ind w:firstLine="567"/>
        <w:contextualSpacing/>
        <w:rPr>
          <w:sz w:val="24"/>
          <w:szCs w:val="24"/>
        </w:rPr>
      </w:pPr>
    </w:p>
    <w:p w:rsidR="00CC3596" w:rsidRPr="00CC3596" w:rsidRDefault="00CC3596" w:rsidP="005D3413">
      <w:pPr>
        <w:pStyle w:val="ParaAttribute10"/>
        <w:spacing w:line="240" w:lineRule="atLeast"/>
        <w:contextualSpacing/>
        <w:rPr>
          <w:sz w:val="24"/>
          <w:szCs w:val="24"/>
        </w:rPr>
        <w:sectPr w:rsidR="00CC3596" w:rsidRPr="00CC3596" w:rsidSect="00C322F3">
          <w:pgSz w:w="11906" w:h="16383"/>
          <w:pgMar w:top="851" w:right="1134" w:bottom="1701" w:left="1134" w:header="720" w:footer="720" w:gutter="0"/>
          <w:cols w:space="720"/>
          <w:docGrid w:linePitch="299"/>
        </w:sectPr>
      </w:pPr>
    </w:p>
    <w:bookmarkEnd w:id="0"/>
    <w:p w:rsidR="00CC3596" w:rsidRPr="00CC3596" w:rsidRDefault="00CC3596">
      <w:pPr>
        <w:rPr>
          <w:lang w:val="ru-RU"/>
        </w:rPr>
      </w:pPr>
    </w:p>
    <w:sectPr w:rsidR="00CC3596" w:rsidRPr="00CC3596" w:rsidSect="00C322F3">
      <w:pgSz w:w="11906" w:h="16383"/>
      <w:pgMar w:top="85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ohit Hindi">
    <w:altName w:val="Times New Roman"/>
    <w:charset w:val="CC"/>
    <w:family w:val="auto"/>
    <w:pitch w:val="default"/>
  </w:font>
  <w:font w:name="№Е">
    <w:altName w:val="Calibri"/>
    <w:charset w:val="00"/>
    <w:family w:val="roman"/>
    <w:pitch w:val="variable"/>
    <w:sig w:usb0="00000000"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1">
    <w:nsid w:val="01501906"/>
    <w:multiLevelType w:val="multilevel"/>
    <w:tmpl w:val="5F1077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5955AC"/>
    <w:multiLevelType w:val="multilevel"/>
    <w:tmpl w:val="BDC6EB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B72569"/>
    <w:multiLevelType w:val="multilevel"/>
    <w:tmpl w:val="EED63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C00339"/>
    <w:multiLevelType w:val="multilevel"/>
    <w:tmpl w:val="7DD8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F2636F"/>
    <w:multiLevelType w:val="multilevel"/>
    <w:tmpl w:val="C99C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57DD9"/>
    <w:multiLevelType w:val="multilevel"/>
    <w:tmpl w:val="A7B2ED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DA3F02"/>
    <w:multiLevelType w:val="multilevel"/>
    <w:tmpl w:val="C9AC3F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855DB1"/>
    <w:multiLevelType w:val="multilevel"/>
    <w:tmpl w:val="58D6A4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CD692C"/>
    <w:multiLevelType w:val="multilevel"/>
    <w:tmpl w:val="288E18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802C0B"/>
    <w:multiLevelType w:val="multilevel"/>
    <w:tmpl w:val="C836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3C33CE"/>
    <w:multiLevelType w:val="hybridMultilevel"/>
    <w:tmpl w:val="4D08A0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0F72C3"/>
    <w:multiLevelType w:val="multilevel"/>
    <w:tmpl w:val="C9DC8C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161447"/>
    <w:multiLevelType w:val="multilevel"/>
    <w:tmpl w:val="148ECD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EA0AA2"/>
    <w:multiLevelType w:val="multilevel"/>
    <w:tmpl w:val="2048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7D3213"/>
    <w:multiLevelType w:val="hybridMultilevel"/>
    <w:tmpl w:val="6BA2B1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D2C114C"/>
    <w:multiLevelType w:val="hybridMultilevel"/>
    <w:tmpl w:val="4C7A6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3525E02"/>
    <w:multiLevelType w:val="multilevel"/>
    <w:tmpl w:val="60FE7A3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7C04E62"/>
    <w:multiLevelType w:val="multilevel"/>
    <w:tmpl w:val="89F0573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B250FA6"/>
    <w:multiLevelType w:val="multilevel"/>
    <w:tmpl w:val="2B92D0B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8D0C71"/>
    <w:multiLevelType w:val="multilevel"/>
    <w:tmpl w:val="04EC30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3"/>
  </w:num>
  <w:num w:numId="4">
    <w:abstractNumId w:val="7"/>
  </w:num>
  <w:num w:numId="5">
    <w:abstractNumId w:val="9"/>
  </w:num>
  <w:num w:numId="6">
    <w:abstractNumId w:val="8"/>
  </w:num>
  <w:num w:numId="7">
    <w:abstractNumId w:val="2"/>
  </w:num>
  <w:num w:numId="8">
    <w:abstractNumId w:val="17"/>
  </w:num>
  <w:num w:numId="9">
    <w:abstractNumId w:val="20"/>
  </w:num>
  <w:num w:numId="10">
    <w:abstractNumId w:val="6"/>
  </w:num>
  <w:num w:numId="11">
    <w:abstractNumId w:val="12"/>
  </w:num>
  <w:num w:numId="12">
    <w:abstractNumId w:val="18"/>
  </w:num>
  <w:num w:numId="13">
    <w:abstractNumId w:val="19"/>
  </w:num>
  <w:num w:numId="14">
    <w:abstractNumId w:val="16"/>
  </w:num>
  <w:num w:numId="15">
    <w:abstractNumId w:val="5"/>
  </w:num>
  <w:num w:numId="16">
    <w:abstractNumId w:val="10"/>
  </w:num>
  <w:num w:numId="17">
    <w:abstractNumId w:val="14"/>
  </w:num>
  <w:num w:numId="18">
    <w:abstractNumId w:val="4"/>
  </w:num>
  <w:num w:numId="19">
    <w:abstractNumId w:val="3"/>
  </w:num>
  <w:num w:numId="20">
    <w:abstractNumId w:val="11"/>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CC3596"/>
    <w:rsid w:val="000D4ACF"/>
    <w:rsid w:val="00112678"/>
    <w:rsid w:val="00246C72"/>
    <w:rsid w:val="003172EF"/>
    <w:rsid w:val="004D3B6B"/>
    <w:rsid w:val="004E52BC"/>
    <w:rsid w:val="0054161A"/>
    <w:rsid w:val="005D3413"/>
    <w:rsid w:val="006116C9"/>
    <w:rsid w:val="00664DF1"/>
    <w:rsid w:val="00723FA7"/>
    <w:rsid w:val="00854218"/>
    <w:rsid w:val="00994A10"/>
    <w:rsid w:val="00A50DF0"/>
    <w:rsid w:val="00C322F3"/>
    <w:rsid w:val="00CC3596"/>
    <w:rsid w:val="00CE24E6"/>
    <w:rsid w:val="00D5151D"/>
    <w:rsid w:val="00E60BAC"/>
    <w:rsid w:val="00ED6172"/>
    <w:rsid w:val="00F01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A0677E-3FF6-444C-8F43-606D262E1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596"/>
    <w:rPr>
      <w:lang w:val="en-US"/>
    </w:rPr>
  </w:style>
  <w:style w:type="paragraph" w:styleId="1">
    <w:name w:val="heading 1"/>
    <w:basedOn w:val="a"/>
    <w:next w:val="a"/>
    <w:link w:val="10"/>
    <w:uiPriority w:val="9"/>
    <w:qFormat/>
    <w:rsid w:val="00C322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322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322F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C322F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3596"/>
    <w:pPr>
      <w:spacing w:after="0" w:line="240" w:lineRule="auto"/>
    </w:pPr>
    <w:rPr>
      <w:lang w:val="en-US"/>
    </w:rPr>
  </w:style>
  <w:style w:type="character" w:customStyle="1" w:styleId="CharAttribute484">
    <w:name w:val="CharAttribute484"/>
    <w:rsid w:val="00CC3596"/>
    <w:rPr>
      <w:rFonts w:ascii="Times New Roman" w:eastAsia="Times New Roman" w:hAnsi="Times New Roman" w:cs="Times New Roman"/>
      <w:i/>
      <w:sz w:val="28"/>
    </w:rPr>
  </w:style>
  <w:style w:type="paragraph" w:styleId="a4">
    <w:name w:val="Body Text"/>
    <w:basedOn w:val="a"/>
    <w:link w:val="a5"/>
    <w:rsid w:val="00CC3596"/>
    <w:pPr>
      <w:widowControl w:val="0"/>
      <w:suppressAutoHyphens/>
      <w:spacing w:after="120" w:line="240" w:lineRule="auto"/>
    </w:pPr>
    <w:rPr>
      <w:rFonts w:ascii="Times New Roman" w:eastAsia="Arial Unicode MS" w:hAnsi="Times New Roman" w:cs="Lohit Hindi"/>
      <w:kern w:val="1"/>
      <w:sz w:val="24"/>
      <w:szCs w:val="24"/>
      <w:lang w:val="ru-RU" w:eastAsia="zh-CN" w:bidi="hi-IN"/>
    </w:rPr>
  </w:style>
  <w:style w:type="character" w:customStyle="1" w:styleId="a5">
    <w:name w:val="Основной текст Знак"/>
    <w:basedOn w:val="a0"/>
    <w:link w:val="a4"/>
    <w:rsid w:val="00CC3596"/>
    <w:rPr>
      <w:rFonts w:ascii="Times New Roman" w:eastAsia="Arial Unicode MS" w:hAnsi="Times New Roman" w:cs="Lohit Hindi"/>
      <w:kern w:val="1"/>
      <w:sz w:val="24"/>
      <w:szCs w:val="24"/>
      <w:lang w:eastAsia="zh-CN" w:bidi="hi-IN"/>
    </w:rPr>
  </w:style>
  <w:style w:type="paragraph" w:customStyle="1" w:styleId="ParaAttribute10">
    <w:name w:val="ParaAttribute10"/>
    <w:rsid w:val="00CC3596"/>
    <w:pPr>
      <w:widowControl w:val="0"/>
      <w:suppressAutoHyphens/>
      <w:spacing w:after="0" w:line="240" w:lineRule="auto"/>
      <w:jc w:val="both"/>
    </w:pPr>
    <w:rPr>
      <w:rFonts w:ascii="Times New Roman" w:eastAsia="№Е" w:hAnsi="Times New Roman" w:cs="Times New Roman"/>
      <w:sz w:val="20"/>
      <w:szCs w:val="20"/>
      <w:lang w:eastAsia="zh-CN"/>
    </w:rPr>
  </w:style>
  <w:style w:type="character" w:customStyle="1" w:styleId="10">
    <w:name w:val="Заголовок 1 Знак"/>
    <w:basedOn w:val="a0"/>
    <w:link w:val="1"/>
    <w:uiPriority w:val="9"/>
    <w:rsid w:val="00C322F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C322F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C322F3"/>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C322F3"/>
    <w:rPr>
      <w:rFonts w:asciiTheme="majorHAnsi" w:eastAsiaTheme="majorEastAsia" w:hAnsiTheme="majorHAnsi" w:cstheme="majorBidi"/>
      <w:b/>
      <w:bCs/>
      <w:i/>
      <w:iCs/>
      <w:color w:val="4F81BD" w:themeColor="accent1"/>
      <w:lang w:val="en-US"/>
    </w:rPr>
  </w:style>
  <w:style w:type="paragraph" w:styleId="a6">
    <w:name w:val="header"/>
    <w:basedOn w:val="a"/>
    <w:link w:val="a7"/>
    <w:uiPriority w:val="99"/>
    <w:unhideWhenUsed/>
    <w:rsid w:val="00C322F3"/>
    <w:pPr>
      <w:tabs>
        <w:tab w:val="center" w:pos="4680"/>
        <w:tab w:val="right" w:pos="9360"/>
      </w:tabs>
    </w:pPr>
  </w:style>
  <w:style w:type="character" w:customStyle="1" w:styleId="a7">
    <w:name w:val="Верхний колонтитул Знак"/>
    <w:basedOn w:val="a0"/>
    <w:link w:val="a6"/>
    <w:uiPriority w:val="99"/>
    <w:rsid w:val="00C322F3"/>
    <w:rPr>
      <w:lang w:val="en-US"/>
    </w:rPr>
  </w:style>
  <w:style w:type="paragraph" w:styleId="a8">
    <w:name w:val="Normal Indent"/>
    <w:basedOn w:val="a"/>
    <w:uiPriority w:val="99"/>
    <w:unhideWhenUsed/>
    <w:rsid w:val="00C322F3"/>
    <w:pPr>
      <w:ind w:left="720"/>
    </w:pPr>
  </w:style>
  <w:style w:type="paragraph" w:styleId="a9">
    <w:name w:val="Subtitle"/>
    <w:basedOn w:val="a"/>
    <w:next w:val="a"/>
    <w:link w:val="aa"/>
    <w:uiPriority w:val="11"/>
    <w:qFormat/>
    <w:rsid w:val="00C322F3"/>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C322F3"/>
    <w:rPr>
      <w:rFonts w:asciiTheme="majorHAnsi" w:eastAsiaTheme="majorEastAsia" w:hAnsiTheme="majorHAnsi" w:cstheme="majorBidi"/>
      <w:i/>
      <w:iCs/>
      <w:color w:val="4F81BD" w:themeColor="accent1"/>
      <w:spacing w:val="15"/>
      <w:sz w:val="24"/>
      <w:szCs w:val="24"/>
      <w:lang w:val="en-US"/>
    </w:rPr>
  </w:style>
  <w:style w:type="paragraph" w:styleId="ab">
    <w:name w:val="Title"/>
    <w:basedOn w:val="a"/>
    <w:next w:val="a"/>
    <w:link w:val="ac"/>
    <w:uiPriority w:val="10"/>
    <w:qFormat/>
    <w:rsid w:val="00C322F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C322F3"/>
    <w:rPr>
      <w:rFonts w:asciiTheme="majorHAnsi" w:eastAsiaTheme="majorEastAsia" w:hAnsiTheme="majorHAnsi" w:cstheme="majorBidi"/>
      <w:color w:val="17365D" w:themeColor="text2" w:themeShade="BF"/>
      <w:spacing w:val="5"/>
      <w:kern w:val="28"/>
      <w:sz w:val="52"/>
      <w:szCs w:val="52"/>
      <w:lang w:val="en-US"/>
    </w:rPr>
  </w:style>
  <w:style w:type="character" w:styleId="ad">
    <w:name w:val="Emphasis"/>
    <w:basedOn w:val="a0"/>
    <w:uiPriority w:val="20"/>
    <w:qFormat/>
    <w:rsid w:val="00C322F3"/>
    <w:rPr>
      <w:i/>
      <w:iCs/>
    </w:rPr>
  </w:style>
  <w:style w:type="character" w:styleId="ae">
    <w:name w:val="Hyperlink"/>
    <w:basedOn w:val="a0"/>
    <w:uiPriority w:val="99"/>
    <w:unhideWhenUsed/>
    <w:rsid w:val="00C322F3"/>
    <w:rPr>
      <w:color w:val="0000FF" w:themeColor="hyperlink"/>
      <w:u w:val="single"/>
    </w:rPr>
  </w:style>
  <w:style w:type="table" w:styleId="af">
    <w:name w:val="Table Grid"/>
    <w:basedOn w:val="a1"/>
    <w:uiPriority w:val="59"/>
    <w:rsid w:val="00C322F3"/>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caption"/>
    <w:basedOn w:val="a"/>
    <w:next w:val="a"/>
    <w:uiPriority w:val="35"/>
    <w:semiHidden/>
    <w:unhideWhenUsed/>
    <w:qFormat/>
    <w:rsid w:val="00C322F3"/>
    <w:pPr>
      <w:spacing w:line="240" w:lineRule="auto"/>
    </w:pPr>
    <w:rPr>
      <w:b/>
      <w:bCs/>
      <w:color w:val="4F81BD" w:themeColor="accent1"/>
      <w:sz w:val="18"/>
      <w:szCs w:val="18"/>
    </w:rPr>
  </w:style>
  <w:style w:type="character" w:customStyle="1" w:styleId="c1">
    <w:name w:val="c1"/>
    <w:basedOn w:val="a0"/>
    <w:rsid w:val="00C322F3"/>
  </w:style>
  <w:style w:type="paragraph" w:styleId="af1">
    <w:name w:val="Normal (Web)"/>
    <w:basedOn w:val="a"/>
    <w:uiPriority w:val="99"/>
    <w:semiHidden/>
    <w:unhideWhenUsed/>
    <w:rsid w:val="00C322F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2">
    <w:name w:val="Strong"/>
    <w:basedOn w:val="a0"/>
    <w:uiPriority w:val="22"/>
    <w:qFormat/>
    <w:rsid w:val="00C322F3"/>
    <w:rPr>
      <w:b/>
      <w:bCs/>
    </w:rPr>
  </w:style>
  <w:style w:type="character" w:customStyle="1" w:styleId="fontstyle01">
    <w:name w:val="fontstyle01"/>
    <w:basedOn w:val="a0"/>
    <w:rsid w:val="003172EF"/>
    <w:rPr>
      <w:rFonts w:ascii="Calibri" w:hAnsi="Calibri" w:cs="Calibri" w:hint="default"/>
      <w:b w:val="0"/>
      <w:bCs w:val="0"/>
      <w:i w:val="0"/>
      <w:iCs w:val="0"/>
      <w:color w:val="FF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5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8a144a8c" TargetMode="External"/><Relationship Id="rId18" Type="http://schemas.openxmlformats.org/officeDocument/2006/relationships/hyperlink" Target="https://m.edsoo.ru/8a144c3a" TargetMode="External"/><Relationship Id="rId26" Type="http://schemas.openxmlformats.org/officeDocument/2006/relationships/hyperlink" Target="https://m.edsoo.ru/8a14336c" TargetMode="External"/><Relationship Id="rId39" Type="http://schemas.openxmlformats.org/officeDocument/2006/relationships/hyperlink" Target="https://m.edsoo.ru/8a1441a4" TargetMode="External"/><Relationship Id="rId21" Type="http://schemas.openxmlformats.org/officeDocument/2006/relationships/hyperlink" Target="https://m.edsoo.ru/8a145c48" TargetMode="External"/><Relationship Id="rId34" Type="http://schemas.openxmlformats.org/officeDocument/2006/relationships/hyperlink" Target="https://m.edsoo.ru/8a142c3c" TargetMode="External"/><Relationship Id="rId42" Type="http://schemas.openxmlformats.org/officeDocument/2006/relationships/hyperlink" Target="https://m.edsoo.ru/8a1443fc" TargetMode="External"/><Relationship Id="rId47" Type="http://schemas.openxmlformats.org/officeDocument/2006/relationships/hyperlink" Target="https://m.edsoo.ru/8a14714c" TargetMode="External"/><Relationship Id="rId50" Type="http://schemas.openxmlformats.org/officeDocument/2006/relationships/hyperlink" Target="https://m.edsoo.ru/8a147750" TargetMode="External"/><Relationship Id="rId55" Type="http://schemas.openxmlformats.org/officeDocument/2006/relationships/hyperlink" Target="https://m.edsoo.ru/8a1480e2" TargetMode="External"/><Relationship Id="rId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8a14539c" TargetMode="External"/><Relationship Id="rId29" Type="http://schemas.openxmlformats.org/officeDocument/2006/relationships/hyperlink" Target="https://m.edsoo.ru/8a1430b0" TargetMode="External"/><Relationship Id="rId11" Type="http://schemas.openxmlformats.org/officeDocument/2006/relationships/hyperlink" Target="https://m.edsoo.ru/7f41a12c" TargetMode="External"/><Relationship Id="rId24" Type="http://schemas.openxmlformats.org/officeDocument/2006/relationships/hyperlink" Target="https://m.edsoo.ru/8a146e0e" TargetMode="External"/><Relationship Id="rId32" Type="http://schemas.openxmlformats.org/officeDocument/2006/relationships/hyperlink" Target="https://m.edsoo.ru/8a142ac0" TargetMode="External"/><Relationship Id="rId37" Type="http://schemas.openxmlformats.org/officeDocument/2006/relationships/hyperlink" Target="https://m.edsoo.ru/8a143de4" TargetMode="External"/><Relationship Id="rId40" Type="http://schemas.openxmlformats.org/officeDocument/2006/relationships/hyperlink" Target="https://m.edsoo.ru/8a1442da" TargetMode="External"/><Relationship Id="rId45" Type="http://schemas.openxmlformats.org/officeDocument/2006/relationships/hyperlink" Target="https://m.edsoo.ru/8a146fda" TargetMode="External"/><Relationship Id="rId53" Type="http://schemas.openxmlformats.org/officeDocument/2006/relationships/hyperlink" Target="https://m.edsoo.ru/8a147f16" TargetMode="External"/><Relationship Id="rId58" Type="http://schemas.openxmlformats.org/officeDocument/2006/relationships/hyperlink" Target="https://m.edsoo.ru/8a148920" TargetMode="External"/><Relationship Id="rId5" Type="http://schemas.openxmlformats.org/officeDocument/2006/relationships/hyperlink" Target="https://m.edsoo.ru/7f41a12c" TargetMode="External"/><Relationship Id="rId61" Type="http://schemas.openxmlformats.org/officeDocument/2006/relationships/theme" Target="theme/theme1.xml"/><Relationship Id="rId19" Type="http://schemas.openxmlformats.org/officeDocument/2006/relationships/hyperlink" Target="https://m.edsoo.ru/8a1458c4" TargetMode="External"/><Relationship Id="rId14" Type="http://schemas.openxmlformats.org/officeDocument/2006/relationships/hyperlink" Target="https://m.edsoo.ru/8a144d52" TargetMode="External"/><Relationship Id="rId22" Type="http://schemas.openxmlformats.org/officeDocument/2006/relationships/hyperlink" Target="https://m.edsoo.ru/8a14635a" TargetMode="External"/><Relationship Id="rId27" Type="http://schemas.openxmlformats.org/officeDocument/2006/relationships/hyperlink" Target="https://m.edsoo.ru/8a142d5e" TargetMode="External"/><Relationship Id="rId30" Type="http://schemas.openxmlformats.org/officeDocument/2006/relationships/hyperlink" Target="https://m.edsoo.ru/8a142ac0" TargetMode="External"/><Relationship Id="rId35" Type="http://schemas.openxmlformats.org/officeDocument/2006/relationships/hyperlink" Target="https://m.edsoo.ru/8a14392a" TargetMode="External"/><Relationship Id="rId43" Type="http://schemas.openxmlformats.org/officeDocument/2006/relationships/hyperlink" Target="https://m.edsoo.ru/8a144578" TargetMode="External"/><Relationship Id="rId48" Type="http://schemas.openxmlformats.org/officeDocument/2006/relationships/hyperlink" Target="https://m.edsoo.ru/8a14714c" TargetMode="External"/><Relationship Id="rId56" Type="http://schemas.openxmlformats.org/officeDocument/2006/relationships/hyperlink" Target="https://m.edsoo.ru/8a148524" TargetMode="External"/><Relationship Id="rId8" Type="http://schemas.openxmlformats.org/officeDocument/2006/relationships/hyperlink" Target="https://m.edsoo.ru/7f41a12c" TargetMode="External"/><Relationship Id="rId51" Type="http://schemas.openxmlformats.org/officeDocument/2006/relationships/hyperlink" Target="https://m.edsoo.ru/8a147750" TargetMode="External"/><Relationship Id="rId3" Type="http://schemas.openxmlformats.org/officeDocument/2006/relationships/settings" Target="settings.xml"/><Relationship Id="rId12" Type="http://schemas.openxmlformats.org/officeDocument/2006/relationships/hyperlink" Target="https://m.edsoo.ru/8a144960" TargetMode="External"/><Relationship Id="rId17" Type="http://schemas.openxmlformats.org/officeDocument/2006/relationships/hyperlink" Target="https://m.edsoo.ru/8a14550e" TargetMode="External"/><Relationship Id="rId25" Type="http://schemas.openxmlformats.org/officeDocument/2006/relationships/hyperlink" Target="https://m.edsoo.ru/8a1424bc" TargetMode="External"/><Relationship Id="rId33" Type="http://schemas.openxmlformats.org/officeDocument/2006/relationships/hyperlink" Target="https://m.edsoo.ru/8a142ac0" TargetMode="External"/><Relationship Id="rId38" Type="http://schemas.openxmlformats.org/officeDocument/2006/relationships/hyperlink" Target="https://m.edsoo.ru/8a14406e" TargetMode="External"/><Relationship Id="rId46" Type="http://schemas.openxmlformats.org/officeDocument/2006/relationships/hyperlink" Target="https://m.edsoo.ru/8a1472c8" TargetMode="External"/><Relationship Id="rId59" Type="http://schemas.openxmlformats.org/officeDocument/2006/relationships/hyperlink" Target="https://m.edsoo.ru/" TargetMode="External"/><Relationship Id="rId20" Type="http://schemas.openxmlformats.org/officeDocument/2006/relationships/hyperlink" Target="https://m.edsoo.ru/8a145b08" TargetMode="External"/><Relationship Id="rId41" Type="http://schemas.openxmlformats.org/officeDocument/2006/relationships/hyperlink" Target="https://m.edsoo.ru/8a143f06" TargetMode="External"/><Relationship Id="rId54" Type="http://schemas.openxmlformats.org/officeDocument/2006/relationships/hyperlink" Target="https://m.edsoo.ru/8a147f16" TargetMode="External"/><Relationship Id="rId1" Type="http://schemas.openxmlformats.org/officeDocument/2006/relationships/numbering" Target="numbering.xml"/><Relationship Id="rId6" Type="http://schemas.openxmlformats.org/officeDocument/2006/relationships/hyperlink" Target="https://m.edsoo.ru/7f41a12c" TargetMode="External"/><Relationship Id="rId15" Type="http://schemas.openxmlformats.org/officeDocument/2006/relationships/hyperlink" Target="https://m.edsoo.ru/8a144fbe" TargetMode="External"/><Relationship Id="rId23" Type="http://schemas.openxmlformats.org/officeDocument/2006/relationships/hyperlink" Target="https://m.edsoo.ru/8a146620" TargetMode="External"/><Relationship Id="rId28" Type="http://schemas.openxmlformats.org/officeDocument/2006/relationships/hyperlink" Target="https://m.edsoo.ru/8a142e8a" TargetMode="External"/><Relationship Id="rId36" Type="http://schemas.openxmlformats.org/officeDocument/2006/relationships/hyperlink" Target="https://m.edsoo.ru/8a143ab0" TargetMode="External"/><Relationship Id="rId49" Type="http://schemas.openxmlformats.org/officeDocument/2006/relationships/hyperlink" Target="https://m.edsoo.ru/8a147426" TargetMode="External"/><Relationship Id="rId57" Type="http://schemas.openxmlformats.org/officeDocument/2006/relationships/hyperlink" Target="https://m.edsoo.ru/8a148650" TargetMode="External"/><Relationship Id="rId10" Type="http://schemas.openxmlformats.org/officeDocument/2006/relationships/hyperlink" Target="https://m.edsoo.ru/7f41a12c" TargetMode="External"/><Relationship Id="rId31" Type="http://schemas.openxmlformats.org/officeDocument/2006/relationships/hyperlink" Target="https://m.edsoo.ru/8a142ac0" TargetMode="External"/><Relationship Id="rId44" Type="http://schemas.openxmlformats.org/officeDocument/2006/relationships/hyperlink" Target="https://m.edsoo.ru/8a1447a8" TargetMode="External"/><Relationship Id="rId52" Type="http://schemas.openxmlformats.org/officeDocument/2006/relationships/hyperlink" Target="https://m.edsoo.ru/8a147c82"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19</Pages>
  <Words>5651</Words>
  <Characters>32213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cp:lastModifiedBy>
  <cp:revision>7</cp:revision>
  <dcterms:created xsi:type="dcterms:W3CDTF">2023-08-29T13:48:00Z</dcterms:created>
  <dcterms:modified xsi:type="dcterms:W3CDTF">2024-09-16T00:50:00Z</dcterms:modified>
</cp:coreProperties>
</file>